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CEF66" w14:textId="77777777" w:rsidR="004462D3" w:rsidRPr="00646F2D" w:rsidRDefault="009C03FA" w:rsidP="00D06497">
      <w:pPr>
        <w:spacing w:before="120" w:after="120"/>
        <w:jc w:val="center"/>
        <w:rPr>
          <w:b/>
          <w:sz w:val="28"/>
          <w:szCs w:val="26"/>
        </w:rPr>
      </w:pPr>
      <w:r w:rsidRPr="00646F2D">
        <w:rPr>
          <w:b/>
          <w:sz w:val="28"/>
          <w:szCs w:val="26"/>
        </w:rPr>
        <w:t>ДОГОВОР</w:t>
      </w:r>
      <w:r w:rsidR="0050276F" w:rsidRPr="00646F2D">
        <w:rPr>
          <w:b/>
          <w:sz w:val="28"/>
          <w:szCs w:val="26"/>
        </w:rPr>
        <w:t xml:space="preserve"> №</w:t>
      </w:r>
      <w:r w:rsidR="004C5304">
        <w:rPr>
          <w:b/>
          <w:sz w:val="28"/>
          <w:szCs w:val="26"/>
        </w:rPr>
        <w:t>_______</w:t>
      </w:r>
    </w:p>
    <w:p w14:paraId="0268E1AB" w14:textId="77777777" w:rsidR="004462D3" w:rsidRPr="00646F2D" w:rsidRDefault="004462D3" w:rsidP="00DB3BA0">
      <w:pPr>
        <w:suppressAutoHyphens/>
        <w:jc w:val="center"/>
        <w:rPr>
          <w:b/>
          <w:sz w:val="28"/>
          <w:szCs w:val="26"/>
        </w:rPr>
      </w:pPr>
      <w:r w:rsidRPr="00646F2D">
        <w:rPr>
          <w:b/>
          <w:sz w:val="28"/>
          <w:szCs w:val="26"/>
        </w:rPr>
        <w:t xml:space="preserve">на предоставление в пользование </w:t>
      </w:r>
    </w:p>
    <w:p w14:paraId="0CA606C9" w14:textId="77777777" w:rsidR="004462D3" w:rsidRPr="00646F2D" w:rsidRDefault="007964A8" w:rsidP="00DB3BA0">
      <w:pPr>
        <w:suppressAutoHyphens/>
        <w:spacing w:after="240"/>
        <w:jc w:val="center"/>
        <w:rPr>
          <w:b/>
          <w:sz w:val="28"/>
          <w:szCs w:val="26"/>
        </w:rPr>
      </w:pPr>
      <w:r w:rsidRPr="00646F2D">
        <w:rPr>
          <w:b/>
          <w:sz w:val="28"/>
          <w:szCs w:val="26"/>
        </w:rPr>
        <w:t>выделенных цифровых каналов</w:t>
      </w:r>
    </w:p>
    <w:p w14:paraId="585F0032" w14:textId="77777777" w:rsidR="004462D3" w:rsidRPr="00646F2D" w:rsidRDefault="004462D3" w:rsidP="004462D3">
      <w:pPr>
        <w:suppressAutoHyphens/>
        <w:spacing w:before="120"/>
        <w:rPr>
          <w:sz w:val="26"/>
          <w:szCs w:val="26"/>
        </w:rPr>
      </w:pPr>
      <w:r w:rsidRPr="00646F2D">
        <w:rPr>
          <w:sz w:val="26"/>
          <w:szCs w:val="26"/>
        </w:rPr>
        <w:t xml:space="preserve">г. </w:t>
      </w:r>
      <w:r w:rsidR="0050276F" w:rsidRPr="00646F2D">
        <w:rPr>
          <w:sz w:val="26"/>
          <w:szCs w:val="26"/>
        </w:rPr>
        <w:t>Москва</w:t>
      </w:r>
      <w:r w:rsidRPr="00646F2D">
        <w:rPr>
          <w:sz w:val="26"/>
          <w:szCs w:val="26"/>
        </w:rPr>
        <w:t xml:space="preserve">                                                               </w:t>
      </w:r>
      <w:r w:rsidR="0050276F" w:rsidRPr="00646F2D">
        <w:rPr>
          <w:sz w:val="26"/>
          <w:szCs w:val="26"/>
        </w:rPr>
        <w:t xml:space="preserve">                           </w:t>
      </w:r>
      <w:bookmarkStart w:id="0" w:name="m002"/>
      <w:bookmarkEnd w:id="0"/>
      <w:r w:rsidR="00143AC1" w:rsidRPr="00646F2D">
        <w:rPr>
          <w:sz w:val="26"/>
          <w:szCs w:val="26"/>
        </w:rPr>
        <w:t>«</w:t>
      </w:r>
      <w:r w:rsidR="009C03FA" w:rsidRPr="00646F2D">
        <w:rPr>
          <w:sz w:val="26"/>
          <w:szCs w:val="26"/>
        </w:rPr>
        <w:t>____</w:t>
      </w:r>
      <w:r w:rsidR="00143AC1" w:rsidRPr="00646F2D">
        <w:rPr>
          <w:sz w:val="26"/>
          <w:szCs w:val="26"/>
        </w:rPr>
        <w:t>»</w:t>
      </w:r>
      <w:r w:rsidR="009C03FA" w:rsidRPr="00646F2D">
        <w:rPr>
          <w:sz w:val="26"/>
          <w:szCs w:val="26"/>
        </w:rPr>
        <w:t>_____________</w:t>
      </w:r>
      <w:r w:rsidR="004C5304">
        <w:rPr>
          <w:sz w:val="26"/>
          <w:szCs w:val="26"/>
        </w:rPr>
        <w:t>2020</w:t>
      </w:r>
      <w:r w:rsidR="006A1591" w:rsidRPr="00646F2D">
        <w:rPr>
          <w:sz w:val="26"/>
          <w:szCs w:val="26"/>
        </w:rPr>
        <w:t xml:space="preserve"> </w:t>
      </w:r>
      <w:r w:rsidR="004E359E" w:rsidRPr="00646F2D">
        <w:rPr>
          <w:sz w:val="26"/>
          <w:szCs w:val="26"/>
        </w:rPr>
        <w:t>г.</w:t>
      </w:r>
    </w:p>
    <w:p w14:paraId="4F977152" w14:textId="276718DC" w:rsidR="004462D3" w:rsidRPr="00646F2D" w:rsidRDefault="0054334C" w:rsidP="006F157A">
      <w:pPr>
        <w:pStyle w:val="Normal1"/>
        <w:suppressAutoHyphens/>
        <w:spacing w:before="24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 </w:t>
      </w:r>
      <w:r w:rsidR="00A56B21" w:rsidRPr="00646F2D">
        <w:rPr>
          <w:sz w:val="26"/>
          <w:szCs w:val="26"/>
        </w:rPr>
        <w:tab/>
      </w:r>
      <w:r w:rsidRPr="004C5304">
        <w:rPr>
          <w:b/>
          <w:sz w:val="26"/>
          <w:szCs w:val="26"/>
        </w:rPr>
        <w:t>Публичное акционерное общество «Ростелеком»</w:t>
      </w:r>
      <w:r w:rsidR="00A165E4" w:rsidRPr="004C5304">
        <w:rPr>
          <w:b/>
          <w:sz w:val="26"/>
          <w:szCs w:val="26"/>
        </w:rPr>
        <w:t xml:space="preserve"> (ПАО «Ростелеком»)</w:t>
      </w:r>
      <w:r w:rsidR="004462D3" w:rsidRPr="00646F2D">
        <w:rPr>
          <w:sz w:val="26"/>
          <w:szCs w:val="26"/>
        </w:rPr>
        <w:t xml:space="preserve">, именуемое в дальнейшем </w:t>
      </w:r>
      <w:r w:rsidR="004462D3" w:rsidRPr="004C5304">
        <w:rPr>
          <w:b/>
          <w:sz w:val="26"/>
          <w:szCs w:val="26"/>
        </w:rPr>
        <w:t>«Исполнитель»</w:t>
      </w:r>
      <w:r w:rsidR="004462D3" w:rsidRPr="00646F2D">
        <w:rPr>
          <w:sz w:val="26"/>
          <w:szCs w:val="26"/>
        </w:rPr>
        <w:t>, в лице</w:t>
      </w:r>
      <w:r w:rsidR="0050276F" w:rsidRPr="00646F2D">
        <w:rPr>
          <w:sz w:val="26"/>
          <w:szCs w:val="26"/>
        </w:rPr>
        <w:t xml:space="preserve"> </w:t>
      </w:r>
      <w:bookmarkStart w:id="1" w:name="m102"/>
      <w:bookmarkEnd w:id="1"/>
      <w:r w:rsidR="004C5304">
        <w:rPr>
          <w:sz w:val="26"/>
          <w:szCs w:val="26"/>
        </w:rPr>
        <w:t>Начальника</w:t>
      </w:r>
      <w:r w:rsidR="00A575E2" w:rsidRPr="00646F2D">
        <w:rPr>
          <w:sz w:val="26"/>
          <w:szCs w:val="26"/>
        </w:rPr>
        <w:t xml:space="preserve"> отдела</w:t>
      </w:r>
      <w:r w:rsidR="00A51EEF" w:rsidRPr="00646F2D">
        <w:rPr>
          <w:sz w:val="26"/>
          <w:szCs w:val="26"/>
        </w:rPr>
        <w:t xml:space="preserve"> </w:t>
      </w:r>
      <w:r w:rsidR="004C5304">
        <w:rPr>
          <w:sz w:val="26"/>
          <w:szCs w:val="26"/>
        </w:rPr>
        <w:t>продаж государственным заказчикам</w:t>
      </w:r>
      <w:r w:rsidR="00797E05" w:rsidRPr="00646F2D">
        <w:rPr>
          <w:sz w:val="26"/>
          <w:szCs w:val="26"/>
        </w:rPr>
        <w:t xml:space="preserve"> Департамента продаж корпоративным и государственным </w:t>
      </w:r>
      <w:r w:rsidR="00257EBD" w:rsidRPr="00646F2D">
        <w:rPr>
          <w:sz w:val="26"/>
          <w:szCs w:val="26"/>
        </w:rPr>
        <w:t>заказчикам МРФ «Центр»</w:t>
      </w:r>
      <w:r w:rsidR="00A51EEF" w:rsidRPr="00646F2D">
        <w:rPr>
          <w:sz w:val="26"/>
          <w:szCs w:val="26"/>
        </w:rPr>
        <w:t xml:space="preserve"> </w:t>
      </w:r>
      <w:r w:rsidR="007E6387" w:rsidRPr="00646F2D">
        <w:rPr>
          <w:sz w:val="26"/>
          <w:szCs w:val="26"/>
        </w:rPr>
        <w:t xml:space="preserve">ПАО «Ростелеком» </w:t>
      </w:r>
      <w:r w:rsidR="004C5304">
        <w:rPr>
          <w:sz w:val="26"/>
          <w:szCs w:val="26"/>
        </w:rPr>
        <w:t>Ушакова Евгения Аркадьевича</w:t>
      </w:r>
      <w:r w:rsidR="00A575E2" w:rsidRPr="00646F2D">
        <w:rPr>
          <w:sz w:val="26"/>
          <w:szCs w:val="26"/>
        </w:rPr>
        <w:t>, действующего</w:t>
      </w:r>
      <w:r w:rsidR="007E6387" w:rsidRPr="00646F2D">
        <w:rPr>
          <w:sz w:val="26"/>
          <w:szCs w:val="26"/>
        </w:rPr>
        <w:t xml:space="preserve"> на основании </w:t>
      </w:r>
      <w:bookmarkStart w:id="2" w:name="m103"/>
      <w:bookmarkEnd w:id="2"/>
      <w:r w:rsidR="007E6387" w:rsidRPr="00646F2D">
        <w:rPr>
          <w:sz w:val="26"/>
          <w:szCs w:val="26"/>
        </w:rPr>
        <w:t>Доверенно</w:t>
      </w:r>
      <w:r w:rsidR="00ED20BE" w:rsidRPr="00646F2D">
        <w:rPr>
          <w:sz w:val="26"/>
          <w:szCs w:val="26"/>
        </w:rPr>
        <w:t xml:space="preserve">сти </w:t>
      </w:r>
      <w:r w:rsidR="004C5304" w:rsidRPr="004C5304">
        <w:rPr>
          <w:sz w:val="26"/>
          <w:szCs w:val="26"/>
        </w:rPr>
        <w:t>от 23.05.2019 №03/29/573-19</w:t>
      </w:r>
      <w:r w:rsidR="004462D3" w:rsidRPr="00646F2D">
        <w:rPr>
          <w:sz w:val="26"/>
          <w:szCs w:val="26"/>
        </w:rPr>
        <w:t xml:space="preserve">, с одной стороны, и </w:t>
      </w:r>
      <w:bookmarkStart w:id="3" w:name="m043"/>
      <w:bookmarkEnd w:id="3"/>
      <w:r w:rsidR="004E359E" w:rsidRPr="004C5304">
        <w:rPr>
          <w:b/>
          <w:sz w:val="26"/>
          <w:szCs w:val="26"/>
        </w:rPr>
        <w:t>Фед</w:t>
      </w:r>
      <w:r w:rsidR="00BB156C" w:rsidRPr="004C5304">
        <w:rPr>
          <w:b/>
          <w:sz w:val="26"/>
          <w:szCs w:val="26"/>
        </w:rPr>
        <w:t>е</w:t>
      </w:r>
      <w:r w:rsidR="004E359E" w:rsidRPr="004C5304">
        <w:rPr>
          <w:b/>
          <w:sz w:val="26"/>
          <w:szCs w:val="26"/>
        </w:rPr>
        <w:t>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</w:t>
      </w:r>
      <w:r w:rsidR="00797E05" w:rsidRPr="004C5304">
        <w:rPr>
          <w:b/>
          <w:sz w:val="26"/>
          <w:szCs w:val="26"/>
        </w:rPr>
        <w:t xml:space="preserve"> (ГМЦ Росстата)</w:t>
      </w:r>
      <w:r w:rsidR="00797E05" w:rsidRPr="00646F2D">
        <w:rPr>
          <w:sz w:val="26"/>
          <w:szCs w:val="26"/>
        </w:rPr>
        <w:t xml:space="preserve">, </w:t>
      </w:r>
      <w:r w:rsidR="004462D3" w:rsidRPr="00646F2D">
        <w:rPr>
          <w:sz w:val="26"/>
          <w:szCs w:val="26"/>
        </w:rPr>
        <w:t xml:space="preserve"> именуемое в дальнейшем </w:t>
      </w:r>
      <w:r w:rsidR="004462D3" w:rsidRPr="004C5304">
        <w:rPr>
          <w:b/>
          <w:sz w:val="26"/>
          <w:szCs w:val="26"/>
        </w:rPr>
        <w:t>«Заказчик»</w:t>
      </w:r>
      <w:r w:rsidR="004462D3" w:rsidRPr="00646F2D">
        <w:rPr>
          <w:sz w:val="26"/>
          <w:szCs w:val="26"/>
        </w:rPr>
        <w:t>, в лице</w:t>
      </w:r>
      <w:r w:rsidR="003E1568">
        <w:rPr>
          <w:sz w:val="26"/>
          <w:szCs w:val="26"/>
        </w:rPr>
        <w:t xml:space="preserve"> В</w:t>
      </w:r>
      <w:r w:rsidR="004859E2">
        <w:rPr>
          <w:sz w:val="26"/>
          <w:szCs w:val="26"/>
        </w:rPr>
        <w:t>ременно</w:t>
      </w:r>
      <w:r w:rsidR="0050276F" w:rsidRPr="00646F2D">
        <w:rPr>
          <w:sz w:val="26"/>
          <w:szCs w:val="26"/>
        </w:rPr>
        <w:t xml:space="preserve"> </w:t>
      </w:r>
      <w:bookmarkStart w:id="4" w:name="m105"/>
      <w:bookmarkEnd w:id="4"/>
      <w:r w:rsidR="004859E2">
        <w:rPr>
          <w:bCs/>
          <w:snapToGrid/>
          <w:sz w:val="26"/>
          <w:szCs w:val="26"/>
        </w:rPr>
        <w:t>и</w:t>
      </w:r>
      <w:r w:rsidR="009C03FA" w:rsidRPr="00646F2D">
        <w:rPr>
          <w:bCs/>
          <w:snapToGrid/>
          <w:sz w:val="26"/>
          <w:szCs w:val="26"/>
        </w:rPr>
        <w:t xml:space="preserve">сполняющего обязанности </w:t>
      </w:r>
      <w:r w:rsidR="005E4E1A" w:rsidRPr="00646F2D">
        <w:rPr>
          <w:bCs/>
          <w:snapToGrid/>
          <w:sz w:val="26"/>
          <w:szCs w:val="26"/>
        </w:rPr>
        <w:t>директора</w:t>
      </w:r>
      <w:r w:rsidR="004E359E" w:rsidRPr="00646F2D">
        <w:rPr>
          <w:bCs/>
          <w:snapToGrid/>
          <w:sz w:val="26"/>
          <w:szCs w:val="26"/>
        </w:rPr>
        <w:t xml:space="preserve"> </w:t>
      </w:r>
      <w:r w:rsidR="009C03FA" w:rsidRPr="00646F2D">
        <w:rPr>
          <w:bCs/>
          <w:snapToGrid/>
          <w:sz w:val="26"/>
          <w:szCs w:val="26"/>
        </w:rPr>
        <w:t>Выскребенце</w:t>
      </w:r>
      <w:r w:rsidR="00A575E2" w:rsidRPr="00646F2D">
        <w:rPr>
          <w:bCs/>
          <w:snapToGrid/>
          <w:sz w:val="26"/>
          <w:szCs w:val="26"/>
        </w:rPr>
        <w:t xml:space="preserve">ва </w:t>
      </w:r>
      <w:r w:rsidR="009C03FA" w:rsidRPr="00646F2D">
        <w:rPr>
          <w:bCs/>
          <w:snapToGrid/>
          <w:sz w:val="26"/>
          <w:szCs w:val="26"/>
        </w:rPr>
        <w:t>Александра Юрье</w:t>
      </w:r>
      <w:r w:rsidR="00A575E2" w:rsidRPr="00646F2D">
        <w:rPr>
          <w:bCs/>
          <w:snapToGrid/>
          <w:sz w:val="26"/>
          <w:szCs w:val="26"/>
        </w:rPr>
        <w:t>вича, действующего</w:t>
      </w:r>
      <w:r w:rsidR="004462D3" w:rsidRPr="00646F2D">
        <w:rPr>
          <w:bCs/>
          <w:snapToGrid/>
          <w:sz w:val="26"/>
          <w:szCs w:val="26"/>
        </w:rPr>
        <w:t xml:space="preserve"> на основании</w:t>
      </w:r>
      <w:r w:rsidR="0050276F" w:rsidRPr="00646F2D">
        <w:rPr>
          <w:bCs/>
          <w:snapToGrid/>
          <w:sz w:val="26"/>
          <w:szCs w:val="26"/>
        </w:rPr>
        <w:t xml:space="preserve"> </w:t>
      </w:r>
      <w:bookmarkStart w:id="5" w:name="m106"/>
      <w:bookmarkEnd w:id="5"/>
      <w:r w:rsidR="00A575E2" w:rsidRPr="00646F2D">
        <w:rPr>
          <w:bCs/>
          <w:snapToGrid/>
          <w:sz w:val="26"/>
          <w:szCs w:val="26"/>
        </w:rPr>
        <w:t>Устава</w:t>
      </w:r>
      <w:r w:rsidR="009C03FA" w:rsidRPr="00646F2D">
        <w:rPr>
          <w:bCs/>
          <w:snapToGrid/>
          <w:sz w:val="26"/>
          <w:szCs w:val="26"/>
        </w:rPr>
        <w:t xml:space="preserve"> и Приказа Росстата от </w:t>
      </w:r>
      <w:r w:rsidR="00BA6AD5" w:rsidRPr="00BA6AD5">
        <w:rPr>
          <w:sz w:val="26"/>
          <w:szCs w:val="26"/>
        </w:rPr>
        <w:t>20.12.2019 № 87/кт</w:t>
      </w:r>
      <w:r w:rsidR="004462D3" w:rsidRPr="00646F2D">
        <w:rPr>
          <w:bCs/>
          <w:snapToGrid/>
          <w:sz w:val="26"/>
          <w:szCs w:val="26"/>
        </w:rPr>
        <w:t>, с другой стороны, вместе именуемые «Сторо</w:t>
      </w:r>
      <w:r w:rsidR="00751530" w:rsidRPr="00646F2D">
        <w:rPr>
          <w:bCs/>
          <w:snapToGrid/>
          <w:sz w:val="26"/>
          <w:szCs w:val="26"/>
        </w:rPr>
        <w:t xml:space="preserve">ны», </w:t>
      </w:r>
      <w:r w:rsidR="003E29CE" w:rsidRPr="00646F2D">
        <w:rPr>
          <w:bCs/>
          <w:snapToGrid/>
          <w:sz w:val="26"/>
          <w:szCs w:val="26"/>
        </w:rPr>
        <w:t xml:space="preserve">руководствуясь нормами Гражданского </w:t>
      </w:r>
      <w:r w:rsidR="00640F51">
        <w:rPr>
          <w:bCs/>
          <w:snapToGrid/>
          <w:sz w:val="26"/>
          <w:szCs w:val="26"/>
        </w:rPr>
        <w:t xml:space="preserve">кодекса Российской Федерации и пп. 7 </w:t>
      </w:r>
      <w:r w:rsidR="003E29CE" w:rsidRPr="00646F2D">
        <w:rPr>
          <w:bCs/>
          <w:snapToGrid/>
          <w:sz w:val="26"/>
          <w:szCs w:val="26"/>
        </w:rPr>
        <w:t>п. 7.2.6.1. п. 7.2. раздела 7 Положения о закупке товаров, работ и услуг Федерального государственного унитарного предприятия Главный межрегиональный центр обработки и распространения статистической информации Федеральной службы государственной статистики (ГМЦ Росстата), утвержденного Приказом ГМЦ Росстата</w:t>
      </w:r>
      <w:r w:rsidR="005032CF" w:rsidRPr="002B5C9B">
        <w:rPr>
          <w:sz w:val="22"/>
          <w:szCs w:val="22"/>
        </w:rPr>
        <w:t xml:space="preserve"> </w:t>
      </w:r>
      <w:r w:rsidR="005032CF" w:rsidRPr="005032CF">
        <w:rPr>
          <w:sz w:val="26"/>
          <w:szCs w:val="26"/>
        </w:rPr>
        <w:t>от 20 октября 2020 года № 99/90-П</w:t>
      </w:r>
      <w:r w:rsidR="005032CF" w:rsidRPr="00646F2D">
        <w:rPr>
          <w:sz w:val="26"/>
          <w:szCs w:val="26"/>
        </w:rPr>
        <w:t xml:space="preserve"> </w:t>
      </w:r>
      <w:r w:rsidR="00A165E4" w:rsidRPr="00646F2D">
        <w:rPr>
          <w:sz w:val="26"/>
          <w:szCs w:val="26"/>
        </w:rPr>
        <w:t xml:space="preserve">и </w:t>
      </w:r>
      <w:r w:rsidR="00751530" w:rsidRPr="00646F2D">
        <w:rPr>
          <w:sz w:val="26"/>
          <w:szCs w:val="26"/>
        </w:rPr>
        <w:t>принимая во внимание, что</w:t>
      </w:r>
      <w:r w:rsidR="004462D3" w:rsidRPr="00646F2D">
        <w:rPr>
          <w:sz w:val="26"/>
          <w:szCs w:val="26"/>
        </w:rPr>
        <w:t xml:space="preserve"> </w:t>
      </w:r>
      <w:r w:rsidR="004462D3" w:rsidRPr="00646F2D">
        <w:rPr>
          <w:bCs/>
          <w:snapToGrid/>
          <w:sz w:val="26"/>
          <w:szCs w:val="26"/>
        </w:rPr>
        <w:t>«Исполни</w:t>
      </w:r>
      <w:r w:rsidR="00751530" w:rsidRPr="00646F2D">
        <w:rPr>
          <w:bCs/>
          <w:snapToGrid/>
          <w:sz w:val="26"/>
          <w:szCs w:val="26"/>
        </w:rPr>
        <w:t xml:space="preserve">тель» действует  на основании </w:t>
      </w:r>
      <w:r w:rsidR="004462D3" w:rsidRPr="00646F2D">
        <w:rPr>
          <w:bCs/>
          <w:snapToGrid/>
          <w:sz w:val="26"/>
          <w:szCs w:val="26"/>
        </w:rPr>
        <w:t xml:space="preserve">лицензии </w:t>
      </w:r>
      <w:r w:rsidR="00DA3317">
        <w:rPr>
          <w:bCs/>
          <w:snapToGrid/>
          <w:sz w:val="26"/>
          <w:szCs w:val="26"/>
        </w:rPr>
        <w:t>от 27.07.2020</w:t>
      </w:r>
      <w:r w:rsidR="004462D3" w:rsidRPr="00646F2D">
        <w:rPr>
          <w:bCs/>
          <w:snapToGrid/>
          <w:sz w:val="26"/>
          <w:szCs w:val="26"/>
        </w:rPr>
        <w:t xml:space="preserve"> </w:t>
      </w:r>
      <w:r w:rsidR="00E73E18" w:rsidRPr="00646F2D">
        <w:rPr>
          <w:bCs/>
          <w:snapToGrid/>
          <w:sz w:val="26"/>
          <w:szCs w:val="26"/>
        </w:rPr>
        <w:t>№</w:t>
      </w:r>
      <w:r w:rsidR="00DA3317">
        <w:rPr>
          <w:bCs/>
          <w:snapToGrid/>
          <w:sz w:val="26"/>
          <w:szCs w:val="26"/>
        </w:rPr>
        <w:t xml:space="preserve"> 181223</w:t>
      </w:r>
      <w:r w:rsidR="004462D3" w:rsidRPr="00646F2D">
        <w:rPr>
          <w:bCs/>
          <w:snapToGrid/>
          <w:sz w:val="26"/>
          <w:szCs w:val="26"/>
        </w:rPr>
        <w:t>, зарегистрированной в Министерств</w:t>
      </w:r>
      <w:r w:rsidR="005C567F" w:rsidRPr="00646F2D">
        <w:rPr>
          <w:bCs/>
          <w:snapToGrid/>
          <w:sz w:val="26"/>
          <w:szCs w:val="26"/>
        </w:rPr>
        <w:t>е</w:t>
      </w:r>
      <w:r w:rsidR="004462D3" w:rsidRPr="00646F2D">
        <w:rPr>
          <w:bCs/>
          <w:snapToGrid/>
          <w:sz w:val="26"/>
          <w:szCs w:val="26"/>
        </w:rPr>
        <w:t xml:space="preserve"> связи и массовых коммуникаций Российской Федерации</w:t>
      </w:r>
      <w:r w:rsidR="009E1D4F">
        <w:rPr>
          <w:bCs/>
          <w:snapToGrid/>
          <w:sz w:val="26"/>
          <w:szCs w:val="26"/>
        </w:rPr>
        <w:t>,</w:t>
      </w:r>
      <w:r w:rsidR="004462D3" w:rsidRPr="00646F2D">
        <w:rPr>
          <w:bCs/>
          <w:snapToGrid/>
          <w:sz w:val="26"/>
          <w:szCs w:val="26"/>
        </w:rPr>
        <w:t xml:space="preserve"> </w:t>
      </w:r>
      <w:r w:rsidR="004462D3" w:rsidRPr="00646F2D">
        <w:rPr>
          <w:sz w:val="26"/>
          <w:szCs w:val="26"/>
        </w:rPr>
        <w:t xml:space="preserve">заключили настоящий </w:t>
      </w:r>
      <w:r w:rsidR="00B86970" w:rsidRPr="00646F2D">
        <w:rPr>
          <w:sz w:val="26"/>
          <w:szCs w:val="26"/>
        </w:rPr>
        <w:t>Договор</w:t>
      </w:r>
      <w:r w:rsidR="00A165E4" w:rsidRPr="00646F2D">
        <w:rPr>
          <w:sz w:val="26"/>
          <w:szCs w:val="26"/>
        </w:rPr>
        <w:t xml:space="preserve"> на предоставление в пользование выделенных цифровых каналов</w:t>
      </w:r>
      <w:r w:rsidR="004462D3" w:rsidRPr="00646F2D">
        <w:rPr>
          <w:sz w:val="26"/>
          <w:szCs w:val="26"/>
        </w:rPr>
        <w:t xml:space="preserve"> (в дальнейшем</w:t>
      </w:r>
      <w:r w:rsidR="00831B1F">
        <w:rPr>
          <w:sz w:val="26"/>
          <w:szCs w:val="26"/>
        </w:rPr>
        <w:t xml:space="preserve"> </w:t>
      </w:r>
      <w:r w:rsidR="00831B1F" w:rsidRPr="00646F2D">
        <w:rPr>
          <w:b/>
          <w:bCs/>
          <w:sz w:val="26"/>
          <w:szCs w:val="26"/>
        </w:rPr>
        <w:t>–</w:t>
      </w:r>
      <w:r w:rsidR="004462D3" w:rsidRPr="00646F2D">
        <w:rPr>
          <w:sz w:val="26"/>
          <w:szCs w:val="26"/>
        </w:rPr>
        <w:t xml:space="preserve"> </w:t>
      </w:r>
      <w:r w:rsidR="00B86970" w:rsidRPr="00646F2D">
        <w:rPr>
          <w:sz w:val="26"/>
          <w:szCs w:val="26"/>
        </w:rPr>
        <w:t>Договор</w:t>
      </w:r>
      <w:r w:rsidR="004462D3" w:rsidRPr="00646F2D">
        <w:rPr>
          <w:sz w:val="26"/>
          <w:szCs w:val="26"/>
        </w:rPr>
        <w:t>) о нижеследующем:</w:t>
      </w:r>
    </w:p>
    <w:p w14:paraId="7FE3284F" w14:textId="77777777" w:rsidR="003E29CE" w:rsidRPr="00646F2D" w:rsidRDefault="003E29CE" w:rsidP="003E29CE">
      <w:pPr>
        <w:spacing w:before="120" w:after="120"/>
        <w:ind w:firstLine="709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Основание: </w:t>
      </w:r>
    </w:p>
    <w:p w14:paraId="488E5084" w14:textId="77777777" w:rsidR="003E29CE" w:rsidRPr="00646F2D" w:rsidRDefault="003E29CE" w:rsidP="003E29CE">
      <w:pPr>
        <w:ind w:firstLine="708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Протокол заседания Единой комиссии по размещению заказов от «____» ___________ </w:t>
      </w:r>
      <w:r w:rsidR="00DA3317" w:rsidRPr="00646F2D">
        <w:rPr>
          <w:sz w:val="26"/>
          <w:szCs w:val="26"/>
        </w:rPr>
        <w:t>20</w:t>
      </w:r>
      <w:r w:rsidR="00DA3317">
        <w:rPr>
          <w:sz w:val="26"/>
          <w:szCs w:val="26"/>
        </w:rPr>
        <w:t>20</w:t>
      </w:r>
      <w:r w:rsidR="00DA3317" w:rsidRPr="00646F2D">
        <w:rPr>
          <w:sz w:val="26"/>
          <w:szCs w:val="26"/>
        </w:rPr>
        <w:t xml:space="preserve"> </w:t>
      </w:r>
      <w:r w:rsidR="000A0DBC">
        <w:rPr>
          <w:sz w:val="26"/>
          <w:szCs w:val="26"/>
        </w:rPr>
        <w:t>года №__________.</w:t>
      </w:r>
    </w:p>
    <w:p w14:paraId="16B3AE80" w14:textId="77777777" w:rsidR="004462D3" w:rsidRPr="00646F2D" w:rsidRDefault="004462D3" w:rsidP="00D06497">
      <w:pPr>
        <w:suppressAutoHyphens/>
        <w:spacing w:before="240" w:after="240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ТЕРМИНЫ И ОПРЕДЕЛЕНИЯ</w:t>
      </w:r>
    </w:p>
    <w:p w14:paraId="063A101D" w14:textId="77777777" w:rsidR="004462D3" w:rsidRPr="00646F2D" w:rsidRDefault="00751530" w:rsidP="00A171DE">
      <w:pPr>
        <w:suppressAutoHyphens/>
        <w:spacing w:before="120"/>
        <w:ind w:left="360"/>
        <w:jc w:val="both"/>
        <w:rPr>
          <w:bCs/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Канал </w:t>
      </w:r>
      <w:r w:rsidR="004462D3" w:rsidRPr="00646F2D">
        <w:rPr>
          <w:b/>
          <w:bCs/>
          <w:sz w:val="26"/>
          <w:szCs w:val="26"/>
        </w:rPr>
        <w:t xml:space="preserve">– </w:t>
      </w:r>
      <w:r w:rsidR="004462D3" w:rsidRPr="00646F2D">
        <w:rPr>
          <w:sz w:val="26"/>
        </w:rPr>
        <w:t>означает междугородн</w:t>
      </w:r>
      <w:r w:rsidR="005C567F" w:rsidRPr="00646F2D">
        <w:rPr>
          <w:sz w:val="26"/>
        </w:rPr>
        <w:t>ы</w:t>
      </w:r>
      <w:r w:rsidR="004462D3" w:rsidRPr="00646F2D">
        <w:rPr>
          <w:sz w:val="26"/>
        </w:rPr>
        <w:t>й цифровой канал связи между</w:t>
      </w:r>
      <w:r w:rsidR="00D47870" w:rsidRPr="00646F2D">
        <w:rPr>
          <w:sz w:val="26"/>
        </w:rPr>
        <w:t xml:space="preserve"> двумя</w:t>
      </w:r>
      <w:r w:rsidR="004462D3" w:rsidRPr="00646F2D">
        <w:rPr>
          <w:sz w:val="26"/>
        </w:rPr>
        <w:t xml:space="preserve"> </w:t>
      </w:r>
      <w:r w:rsidR="006E1B78" w:rsidRPr="00646F2D">
        <w:rPr>
          <w:sz w:val="26"/>
        </w:rPr>
        <w:t xml:space="preserve">географическими </w:t>
      </w:r>
      <w:r w:rsidR="004462D3" w:rsidRPr="00646F2D">
        <w:rPr>
          <w:sz w:val="26"/>
        </w:rPr>
        <w:t>точками</w:t>
      </w:r>
      <w:r w:rsidR="00D47870" w:rsidRPr="00646F2D">
        <w:rPr>
          <w:sz w:val="26"/>
        </w:rPr>
        <w:t>, расположенными на территории Росс</w:t>
      </w:r>
      <w:r w:rsidR="00FE4091" w:rsidRPr="00646F2D">
        <w:rPr>
          <w:sz w:val="26"/>
        </w:rPr>
        <w:t>ийской</w:t>
      </w:r>
      <w:r w:rsidR="006E1B78" w:rsidRPr="00646F2D">
        <w:rPr>
          <w:sz w:val="26"/>
        </w:rPr>
        <w:t xml:space="preserve"> Федерации</w:t>
      </w:r>
      <w:r w:rsidR="004462D3" w:rsidRPr="00646F2D">
        <w:rPr>
          <w:sz w:val="26"/>
        </w:rPr>
        <w:t xml:space="preserve">, с интерфейсами и </w:t>
      </w:r>
      <w:r w:rsidR="00C81C35" w:rsidRPr="00646F2D">
        <w:rPr>
          <w:sz w:val="26"/>
        </w:rPr>
        <w:t>скоростью</w:t>
      </w:r>
      <w:r w:rsidR="004462D3" w:rsidRPr="00646F2D">
        <w:rPr>
          <w:sz w:val="26"/>
        </w:rPr>
        <w:t xml:space="preserve">, указанными в соответствующих </w:t>
      </w:r>
      <w:r w:rsidR="008C48B8" w:rsidRPr="00646F2D">
        <w:rPr>
          <w:sz w:val="26"/>
        </w:rPr>
        <w:t xml:space="preserve">Бланках </w:t>
      </w:r>
      <w:r w:rsidR="00D0184C" w:rsidRPr="00646F2D">
        <w:rPr>
          <w:sz w:val="26"/>
        </w:rPr>
        <w:t>Заказах</w:t>
      </w:r>
      <w:r w:rsidR="007964A8" w:rsidRPr="00646F2D">
        <w:rPr>
          <w:sz w:val="26"/>
        </w:rPr>
        <w:t xml:space="preserve">, являющихся Приложениями к настоящему </w:t>
      </w:r>
      <w:r w:rsidR="00B86970" w:rsidRPr="00646F2D">
        <w:rPr>
          <w:sz w:val="26"/>
        </w:rPr>
        <w:t>Договору</w:t>
      </w:r>
      <w:r w:rsidR="004462D3" w:rsidRPr="00646F2D">
        <w:rPr>
          <w:bCs/>
          <w:sz w:val="26"/>
          <w:szCs w:val="26"/>
        </w:rPr>
        <w:t>.</w:t>
      </w:r>
    </w:p>
    <w:p w14:paraId="7C88D111" w14:textId="77777777" w:rsidR="004B37C2" w:rsidRPr="00646F2D" w:rsidRDefault="008C48B8" w:rsidP="00A171DE">
      <w:pPr>
        <w:suppressAutoHyphens/>
        <w:spacing w:before="120"/>
        <w:ind w:left="360"/>
        <w:jc w:val="both"/>
        <w:rPr>
          <w:sz w:val="26"/>
        </w:rPr>
      </w:pPr>
      <w:r w:rsidRPr="00646F2D">
        <w:rPr>
          <w:b/>
          <w:sz w:val="26"/>
        </w:rPr>
        <w:t xml:space="preserve">Бланк </w:t>
      </w:r>
      <w:r w:rsidR="004B37C2" w:rsidRPr="00646F2D">
        <w:rPr>
          <w:b/>
          <w:sz w:val="26"/>
        </w:rPr>
        <w:t>Заказ</w:t>
      </w:r>
      <w:r w:rsidRPr="00646F2D">
        <w:rPr>
          <w:b/>
          <w:sz w:val="26"/>
        </w:rPr>
        <w:t>а</w:t>
      </w:r>
      <w:r w:rsidR="004B37C2" w:rsidRPr="00646F2D">
        <w:t xml:space="preserve"> – </w:t>
      </w:r>
      <w:r w:rsidR="004B37C2" w:rsidRPr="00646F2D">
        <w:rPr>
          <w:sz w:val="26"/>
        </w:rPr>
        <w:t>согласованное с Исполнителем задание Заказчика на оказание Услуги связи, подписываемое Сторона</w:t>
      </w:r>
      <w:r w:rsidR="008804EF" w:rsidRPr="00646F2D">
        <w:rPr>
          <w:sz w:val="26"/>
        </w:rPr>
        <w:t xml:space="preserve">ми в рамках настоящего </w:t>
      </w:r>
      <w:r w:rsidR="00B86970" w:rsidRPr="00646F2D">
        <w:rPr>
          <w:sz w:val="26"/>
        </w:rPr>
        <w:t>Договора</w:t>
      </w:r>
      <w:r w:rsidR="001A304B" w:rsidRPr="00646F2D">
        <w:rPr>
          <w:sz w:val="26"/>
        </w:rPr>
        <w:t>,</w:t>
      </w:r>
      <w:r w:rsidR="004B37C2" w:rsidRPr="00646F2D">
        <w:rPr>
          <w:sz w:val="26"/>
        </w:rPr>
        <w:t xml:space="preserve"> являющееся его неотъемлемой частью и оформленное в соответствии с Приложением № 2 к </w:t>
      </w:r>
      <w:r w:rsidR="00B86970" w:rsidRPr="00646F2D">
        <w:rPr>
          <w:sz w:val="26"/>
        </w:rPr>
        <w:t>Договору</w:t>
      </w:r>
      <w:r w:rsidR="004B37C2" w:rsidRPr="00646F2D">
        <w:rPr>
          <w:sz w:val="26"/>
        </w:rPr>
        <w:t>, с целью получения Заказчиком Услуги, содержащее наименование Услуги</w:t>
      </w:r>
      <w:r w:rsidR="00A735CB" w:rsidRPr="00646F2D">
        <w:rPr>
          <w:sz w:val="26"/>
        </w:rPr>
        <w:t>,</w:t>
      </w:r>
      <w:r w:rsidR="004B37C2" w:rsidRPr="00646F2D">
        <w:rPr>
          <w:sz w:val="26"/>
        </w:rPr>
        <w:t xml:space="preserve"> ее стоимость, сроки </w:t>
      </w:r>
      <w:r w:rsidR="008005DF" w:rsidRPr="00646F2D">
        <w:rPr>
          <w:sz w:val="26"/>
        </w:rPr>
        <w:t>начала оказания Услуги</w:t>
      </w:r>
      <w:r w:rsidR="001A304B" w:rsidRPr="00646F2D">
        <w:rPr>
          <w:sz w:val="26"/>
        </w:rPr>
        <w:t xml:space="preserve"> и другие</w:t>
      </w:r>
      <w:r w:rsidR="004B37C2" w:rsidRPr="00646F2D">
        <w:rPr>
          <w:sz w:val="26"/>
        </w:rPr>
        <w:t xml:space="preserve"> существенные условия необходимые для оказания Услуги связи.</w:t>
      </w:r>
    </w:p>
    <w:p w14:paraId="27C983A5" w14:textId="77777777" w:rsidR="00C24005" w:rsidRPr="00646F2D" w:rsidRDefault="00C24005" w:rsidP="0079474C">
      <w:pPr>
        <w:suppressAutoHyphens/>
        <w:spacing w:before="120"/>
        <w:ind w:left="360"/>
        <w:jc w:val="both"/>
        <w:rPr>
          <w:sz w:val="26"/>
        </w:rPr>
      </w:pPr>
      <w:r w:rsidRPr="00646F2D">
        <w:rPr>
          <w:b/>
          <w:sz w:val="26"/>
        </w:rPr>
        <w:t>Линия доступа (городское/зоновое продление (ГЗП))</w:t>
      </w:r>
      <w:r w:rsidRPr="00646F2D">
        <w:rPr>
          <w:b/>
          <w:bCs/>
        </w:rPr>
        <w:t xml:space="preserve"> </w:t>
      </w:r>
      <w:r w:rsidR="00831B1F" w:rsidRPr="00646F2D">
        <w:rPr>
          <w:b/>
          <w:bCs/>
          <w:sz w:val="26"/>
          <w:szCs w:val="26"/>
        </w:rPr>
        <w:t>–</w:t>
      </w:r>
      <w:r w:rsidRPr="00646F2D">
        <w:t xml:space="preserve"> </w:t>
      </w:r>
      <w:r w:rsidRPr="00646F2D">
        <w:rPr>
          <w:sz w:val="26"/>
        </w:rPr>
        <w:t>линия передачи, физические цепи и линейно</w:t>
      </w:r>
      <w:r w:rsidR="001A304B" w:rsidRPr="00646F2D">
        <w:rPr>
          <w:sz w:val="26"/>
        </w:rPr>
        <w:t>-кабельные сооружения связи от у</w:t>
      </w:r>
      <w:r w:rsidRPr="00646F2D">
        <w:rPr>
          <w:sz w:val="26"/>
        </w:rPr>
        <w:t xml:space="preserve">зла связи Исполнителя до </w:t>
      </w:r>
      <w:r w:rsidR="001A304B" w:rsidRPr="00646F2D">
        <w:rPr>
          <w:sz w:val="26"/>
        </w:rPr>
        <w:t>т</w:t>
      </w:r>
      <w:r w:rsidRPr="00646F2D">
        <w:rPr>
          <w:sz w:val="26"/>
        </w:rPr>
        <w:t>очки подключения Заказчика.</w:t>
      </w:r>
    </w:p>
    <w:p w14:paraId="78CC1E30" w14:textId="77777777" w:rsidR="00C24005" w:rsidRPr="00646F2D" w:rsidRDefault="00C24005" w:rsidP="0079474C">
      <w:pPr>
        <w:suppressAutoHyphens/>
        <w:spacing w:before="120"/>
        <w:ind w:left="360"/>
        <w:jc w:val="both"/>
      </w:pPr>
      <w:r w:rsidRPr="00646F2D">
        <w:rPr>
          <w:b/>
          <w:sz w:val="26"/>
        </w:rPr>
        <w:t>Каналообразующее оборудование</w:t>
      </w:r>
      <w:r w:rsidRPr="00646F2D">
        <w:rPr>
          <w:b/>
          <w:bCs/>
        </w:rPr>
        <w:t xml:space="preserve"> </w:t>
      </w:r>
      <w:r w:rsidR="00831B1F" w:rsidRPr="00646F2D">
        <w:rPr>
          <w:b/>
          <w:bCs/>
          <w:sz w:val="26"/>
          <w:szCs w:val="26"/>
        </w:rPr>
        <w:t>–</w:t>
      </w:r>
      <w:r w:rsidRPr="00646F2D">
        <w:t xml:space="preserve"> </w:t>
      </w:r>
      <w:r w:rsidRPr="00646F2D">
        <w:rPr>
          <w:sz w:val="26"/>
        </w:rPr>
        <w:t>совокупность средств связи, позволяющих организова</w:t>
      </w:r>
      <w:r w:rsidR="00EE1556" w:rsidRPr="00646F2D">
        <w:rPr>
          <w:sz w:val="26"/>
        </w:rPr>
        <w:t>ть и эксплуатировать канал</w:t>
      </w:r>
      <w:r w:rsidRPr="00646F2D">
        <w:rPr>
          <w:sz w:val="26"/>
        </w:rPr>
        <w:t xml:space="preserve"> связи.</w:t>
      </w:r>
    </w:p>
    <w:p w14:paraId="49AF220E" w14:textId="77777777" w:rsidR="00D0184C" w:rsidRDefault="00D0184C" w:rsidP="00A171DE">
      <w:pPr>
        <w:suppressAutoHyphens/>
        <w:spacing w:before="120"/>
        <w:ind w:left="360"/>
        <w:jc w:val="both"/>
        <w:rPr>
          <w:sz w:val="26"/>
          <w:szCs w:val="26"/>
        </w:rPr>
      </w:pPr>
      <w:r w:rsidRPr="00646F2D">
        <w:rPr>
          <w:b/>
          <w:sz w:val="26"/>
          <w:szCs w:val="26"/>
        </w:rPr>
        <w:t>У</w:t>
      </w:r>
      <w:r w:rsidR="004B37C2" w:rsidRPr="00646F2D">
        <w:rPr>
          <w:b/>
          <w:sz w:val="26"/>
          <w:szCs w:val="26"/>
        </w:rPr>
        <w:t>слуга</w:t>
      </w:r>
      <w:r w:rsidR="00A171DE" w:rsidRPr="00646F2D">
        <w:rPr>
          <w:b/>
          <w:sz w:val="26"/>
          <w:szCs w:val="26"/>
        </w:rPr>
        <w:t xml:space="preserve"> </w:t>
      </w:r>
      <w:r w:rsidRPr="00646F2D">
        <w:rPr>
          <w:b/>
          <w:sz w:val="26"/>
          <w:szCs w:val="26"/>
        </w:rPr>
        <w:t xml:space="preserve">– </w:t>
      </w:r>
      <w:r w:rsidRPr="00646F2D">
        <w:rPr>
          <w:sz w:val="26"/>
          <w:szCs w:val="26"/>
        </w:rPr>
        <w:t>Услуга по</w:t>
      </w:r>
      <w:r w:rsidR="00A171DE" w:rsidRPr="00646F2D">
        <w:rPr>
          <w:sz w:val="26"/>
          <w:szCs w:val="26"/>
        </w:rPr>
        <w:t xml:space="preserve"> предоставлению Заказчику </w:t>
      </w:r>
      <w:r w:rsidR="001607E2" w:rsidRPr="00646F2D">
        <w:rPr>
          <w:sz w:val="26"/>
          <w:szCs w:val="26"/>
        </w:rPr>
        <w:t xml:space="preserve">междугородных </w:t>
      </w:r>
      <w:r w:rsidR="00751530" w:rsidRPr="00646F2D">
        <w:rPr>
          <w:sz w:val="26"/>
          <w:szCs w:val="26"/>
        </w:rPr>
        <w:t>выделенных цифровых каналов</w:t>
      </w:r>
      <w:r w:rsidR="00A171DE" w:rsidRPr="00646F2D">
        <w:rPr>
          <w:sz w:val="26"/>
          <w:szCs w:val="26"/>
        </w:rPr>
        <w:t>.</w:t>
      </w:r>
    </w:p>
    <w:p w14:paraId="5EBA4E6C" w14:textId="77777777" w:rsidR="004859E2" w:rsidRDefault="004859E2" w:rsidP="00A171DE">
      <w:pPr>
        <w:suppressAutoHyphens/>
        <w:spacing w:before="120"/>
        <w:ind w:left="360"/>
        <w:jc w:val="both"/>
        <w:rPr>
          <w:sz w:val="26"/>
          <w:szCs w:val="26"/>
        </w:rPr>
      </w:pPr>
    </w:p>
    <w:p w14:paraId="2C5F6F2F" w14:textId="77777777" w:rsidR="004859E2" w:rsidRPr="00646F2D" w:rsidRDefault="004859E2" w:rsidP="00A171DE">
      <w:pPr>
        <w:suppressAutoHyphens/>
        <w:spacing w:before="120"/>
        <w:ind w:left="360"/>
        <w:jc w:val="both"/>
        <w:rPr>
          <w:sz w:val="26"/>
          <w:szCs w:val="26"/>
        </w:rPr>
      </w:pPr>
    </w:p>
    <w:p w14:paraId="643931C4" w14:textId="77777777" w:rsidR="00997663" w:rsidRPr="00646F2D" w:rsidRDefault="00997663" w:rsidP="00997663">
      <w:pPr>
        <w:suppressAutoHyphens/>
        <w:spacing w:before="120"/>
        <w:ind w:left="360"/>
        <w:jc w:val="both"/>
        <w:rPr>
          <w:sz w:val="26"/>
          <w:szCs w:val="26"/>
        </w:rPr>
      </w:pPr>
      <w:r w:rsidRPr="00646F2D">
        <w:rPr>
          <w:b/>
          <w:sz w:val="26"/>
          <w:szCs w:val="26"/>
        </w:rPr>
        <w:lastRenderedPageBreak/>
        <w:t xml:space="preserve">Отчетный период – </w:t>
      </w:r>
      <w:r w:rsidRPr="00646F2D">
        <w:rPr>
          <w:sz w:val="26"/>
          <w:szCs w:val="26"/>
        </w:rPr>
        <w:t>календарный месяц оказания Услуг Заказчику.</w:t>
      </w:r>
    </w:p>
    <w:p w14:paraId="0137284A" w14:textId="77777777" w:rsidR="003A5041" w:rsidRPr="00646F2D" w:rsidRDefault="004462D3" w:rsidP="003A5041">
      <w:pPr>
        <w:suppressAutoHyphens/>
        <w:spacing w:before="120"/>
        <w:ind w:left="360"/>
        <w:jc w:val="both"/>
        <w:rPr>
          <w:sz w:val="26"/>
          <w:szCs w:val="26"/>
        </w:rPr>
      </w:pPr>
      <w:r w:rsidRPr="00646F2D">
        <w:rPr>
          <w:b/>
          <w:sz w:val="26"/>
          <w:szCs w:val="26"/>
        </w:rPr>
        <w:t xml:space="preserve">Расчетный период – </w:t>
      </w:r>
      <w:r w:rsidRPr="00646F2D">
        <w:rPr>
          <w:sz w:val="26"/>
          <w:szCs w:val="26"/>
        </w:rPr>
        <w:t>календарный месяц, начинающийся непосредственно</w:t>
      </w:r>
      <w:r w:rsidR="002A500D" w:rsidRPr="00646F2D">
        <w:rPr>
          <w:sz w:val="26"/>
          <w:szCs w:val="26"/>
        </w:rPr>
        <w:t xml:space="preserve"> после</w:t>
      </w:r>
      <w:r w:rsidRPr="00646F2D">
        <w:rPr>
          <w:sz w:val="26"/>
          <w:szCs w:val="26"/>
        </w:rPr>
        <w:t xml:space="preserve"> </w:t>
      </w:r>
      <w:r w:rsidR="00FA23C4" w:rsidRPr="00646F2D">
        <w:rPr>
          <w:sz w:val="26"/>
          <w:szCs w:val="26"/>
        </w:rPr>
        <w:t>О</w:t>
      </w:r>
      <w:r w:rsidR="005C567F" w:rsidRPr="00646F2D">
        <w:rPr>
          <w:sz w:val="26"/>
          <w:szCs w:val="26"/>
        </w:rPr>
        <w:t>тчетного периода</w:t>
      </w:r>
      <w:r w:rsidRPr="00646F2D">
        <w:rPr>
          <w:sz w:val="26"/>
          <w:szCs w:val="26"/>
        </w:rPr>
        <w:t>.</w:t>
      </w:r>
    </w:p>
    <w:p w14:paraId="3C114A91" w14:textId="77777777" w:rsidR="00A56B21" w:rsidRPr="00646F2D" w:rsidRDefault="00A56B21" w:rsidP="00B86970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ПРЕДМЕТ </w:t>
      </w:r>
      <w:r w:rsidR="003A3924" w:rsidRPr="00646F2D">
        <w:rPr>
          <w:b/>
          <w:sz w:val="26"/>
          <w:szCs w:val="26"/>
        </w:rPr>
        <w:t>ДОГОВОРА</w:t>
      </w:r>
    </w:p>
    <w:p w14:paraId="7E66728B" w14:textId="77777777" w:rsidR="00A56B21" w:rsidRPr="00646F2D" w:rsidRDefault="004462D3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Исполнитель </w:t>
      </w:r>
      <w:r w:rsidR="000B46FC" w:rsidRPr="00646F2D">
        <w:rPr>
          <w:sz w:val="26"/>
          <w:szCs w:val="26"/>
        </w:rPr>
        <w:t>оказывает</w:t>
      </w:r>
      <w:r w:rsidR="007964A8" w:rsidRPr="00646F2D">
        <w:rPr>
          <w:sz w:val="26"/>
          <w:szCs w:val="26"/>
        </w:rPr>
        <w:t xml:space="preserve"> Заказчику </w:t>
      </w:r>
      <w:r w:rsidR="00EC15E2" w:rsidRPr="00646F2D">
        <w:rPr>
          <w:sz w:val="26"/>
          <w:szCs w:val="26"/>
        </w:rPr>
        <w:t>Услугу</w:t>
      </w:r>
      <w:r w:rsidR="00CC1D9E" w:rsidRPr="00646F2D">
        <w:rPr>
          <w:sz w:val="26"/>
          <w:szCs w:val="26"/>
        </w:rPr>
        <w:t xml:space="preserve"> на предоставление в пользование выделенных цифровых каналов</w:t>
      </w:r>
      <w:r w:rsidR="00D81F59" w:rsidRPr="00646F2D">
        <w:rPr>
          <w:sz w:val="26"/>
          <w:szCs w:val="26"/>
        </w:rPr>
        <w:t>,</w:t>
      </w:r>
      <w:r w:rsidR="00F25586" w:rsidRPr="00646F2D">
        <w:rPr>
          <w:sz w:val="26"/>
          <w:szCs w:val="26"/>
        </w:rPr>
        <w:t xml:space="preserve"> на </w:t>
      </w:r>
      <w:r w:rsidR="00DA0235" w:rsidRPr="00646F2D">
        <w:rPr>
          <w:sz w:val="26"/>
          <w:szCs w:val="26"/>
        </w:rPr>
        <w:t>условиях</w:t>
      </w:r>
      <w:r w:rsidR="00F25586" w:rsidRPr="00646F2D">
        <w:rPr>
          <w:sz w:val="26"/>
          <w:szCs w:val="26"/>
        </w:rPr>
        <w:t>,</w:t>
      </w:r>
      <w:r w:rsidR="00DA0235" w:rsidRPr="00646F2D">
        <w:rPr>
          <w:sz w:val="26"/>
          <w:szCs w:val="26"/>
        </w:rPr>
        <w:t xml:space="preserve"> указанных</w:t>
      </w:r>
      <w:r w:rsidRPr="00646F2D">
        <w:rPr>
          <w:sz w:val="26"/>
          <w:szCs w:val="26"/>
        </w:rPr>
        <w:t xml:space="preserve"> в Приложени</w:t>
      </w:r>
      <w:r w:rsidR="00090C87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№2 к </w:t>
      </w:r>
      <w:r w:rsidR="00492885" w:rsidRPr="00646F2D">
        <w:rPr>
          <w:sz w:val="26"/>
          <w:szCs w:val="26"/>
        </w:rPr>
        <w:t xml:space="preserve">настоящему </w:t>
      </w:r>
      <w:r w:rsidR="00B86970" w:rsidRPr="00646F2D">
        <w:rPr>
          <w:sz w:val="26"/>
        </w:rPr>
        <w:t>Договору</w:t>
      </w:r>
      <w:r w:rsidRPr="00646F2D">
        <w:rPr>
          <w:sz w:val="26"/>
          <w:szCs w:val="26"/>
        </w:rPr>
        <w:t>, а Заказчик принимает</w:t>
      </w:r>
      <w:r w:rsidR="00D81F59" w:rsidRPr="00646F2D">
        <w:rPr>
          <w:sz w:val="26"/>
          <w:szCs w:val="26"/>
        </w:rPr>
        <w:t xml:space="preserve"> эту</w:t>
      </w:r>
      <w:r w:rsidRPr="00646F2D">
        <w:rPr>
          <w:sz w:val="26"/>
          <w:szCs w:val="26"/>
        </w:rPr>
        <w:t xml:space="preserve"> </w:t>
      </w:r>
      <w:r w:rsidR="00D81F59" w:rsidRPr="00646F2D">
        <w:rPr>
          <w:sz w:val="26"/>
          <w:szCs w:val="26"/>
        </w:rPr>
        <w:t>Услугу</w:t>
      </w:r>
      <w:r w:rsidR="007B05C1" w:rsidRPr="00646F2D">
        <w:rPr>
          <w:sz w:val="26"/>
          <w:szCs w:val="26"/>
        </w:rPr>
        <w:t xml:space="preserve"> и</w:t>
      </w:r>
      <w:r w:rsidR="00D81F59" w:rsidRPr="00646F2D">
        <w:rPr>
          <w:sz w:val="26"/>
          <w:szCs w:val="26"/>
        </w:rPr>
        <w:t xml:space="preserve"> оплачивает ее </w:t>
      </w:r>
      <w:r w:rsidR="00D0184C" w:rsidRPr="00646F2D">
        <w:rPr>
          <w:sz w:val="26"/>
          <w:szCs w:val="26"/>
        </w:rPr>
        <w:t>ис</w:t>
      </w:r>
      <w:r w:rsidRPr="00646F2D">
        <w:rPr>
          <w:sz w:val="26"/>
          <w:szCs w:val="26"/>
        </w:rPr>
        <w:t xml:space="preserve">пользование согласно условиям </w:t>
      </w:r>
      <w:r w:rsidR="00492885" w:rsidRPr="00646F2D">
        <w:rPr>
          <w:sz w:val="26"/>
          <w:szCs w:val="26"/>
        </w:rPr>
        <w:t xml:space="preserve">настоящего </w:t>
      </w:r>
      <w:r w:rsidR="00B86970" w:rsidRPr="00646F2D">
        <w:rPr>
          <w:sz w:val="26"/>
        </w:rPr>
        <w:t>Договора</w:t>
      </w:r>
      <w:r w:rsidRPr="00646F2D">
        <w:rPr>
          <w:sz w:val="26"/>
          <w:szCs w:val="26"/>
        </w:rPr>
        <w:t>.</w:t>
      </w:r>
      <w:r w:rsidR="00D8313E" w:rsidRPr="00646F2D">
        <w:rPr>
          <w:sz w:val="26"/>
          <w:szCs w:val="26"/>
        </w:rPr>
        <w:t xml:space="preserve"> Описание </w:t>
      </w:r>
      <w:r w:rsidR="00EE1556" w:rsidRPr="00646F2D">
        <w:rPr>
          <w:sz w:val="26"/>
          <w:szCs w:val="26"/>
        </w:rPr>
        <w:t>У</w:t>
      </w:r>
      <w:r w:rsidR="00D8313E" w:rsidRPr="00646F2D">
        <w:rPr>
          <w:sz w:val="26"/>
          <w:szCs w:val="26"/>
        </w:rPr>
        <w:t>слуги приведено в Приложении № 1</w:t>
      </w:r>
      <w:r w:rsidR="00090C87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="00D8313E" w:rsidRPr="00646F2D">
        <w:rPr>
          <w:sz w:val="26"/>
          <w:szCs w:val="26"/>
        </w:rPr>
        <w:t>.</w:t>
      </w:r>
    </w:p>
    <w:p w14:paraId="3B4529F2" w14:textId="77777777" w:rsidR="0082775B" w:rsidRPr="00646F2D" w:rsidRDefault="00070195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Каналы</w:t>
      </w:r>
      <w:r w:rsidR="000B46FC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передаваемые в пользование Заказчику, будут использоваться для</w:t>
      </w:r>
      <w:r w:rsidR="0082775B" w:rsidRPr="00646F2D">
        <w:rPr>
          <w:sz w:val="26"/>
          <w:szCs w:val="26"/>
        </w:rPr>
        <w:t>:</w:t>
      </w:r>
    </w:p>
    <w:p w14:paraId="6766EEAC" w14:textId="77777777" w:rsidR="0082775B" w:rsidRPr="00646F2D" w:rsidRDefault="0082775B" w:rsidP="004E359E">
      <w:pPr>
        <w:ind w:left="60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- </w:t>
      </w:r>
      <w:r w:rsidR="005E2628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телефонии</w:t>
      </w:r>
    </w:p>
    <w:p w14:paraId="72DF1A71" w14:textId="77777777" w:rsidR="004E359E" w:rsidRPr="00646F2D" w:rsidRDefault="0082775B" w:rsidP="004E359E">
      <w:pPr>
        <w:ind w:left="60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- </w:t>
      </w:r>
      <w:r w:rsidR="004E359E" w:rsidRPr="00646F2D">
        <w:rPr>
          <w:sz w:val="26"/>
          <w:szCs w:val="26"/>
        </w:rPr>
        <w:t xml:space="preserve"> передачи данных.</w:t>
      </w:r>
    </w:p>
    <w:p w14:paraId="740658B5" w14:textId="77777777" w:rsidR="004462D3" w:rsidRPr="00646F2D" w:rsidRDefault="004462D3" w:rsidP="00B86970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bookmarkStart w:id="6" w:name="m370"/>
      <w:bookmarkEnd w:id="6"/>
      <w:r w:rsidRPr="00646F2D">
        <w:rPr>
          <w:b/>
          <w:sz w:val="26"/>
          <w:szCs w:val="26"/>
        </w:rPr>
        <w:t>ПРАВА И ОБЯЗАННОСТИ СТОРОН</w:t>
      </w:r>
    </w:p>
    <w:p w14:paraId="32861B1B" w14:textId="77777777" w:rsidR="004462D3" w:rsidRPr="00646F2D" w:rsidRDefault="004462D3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 </w:t>
      </w:r>
      <w:r w:rsidRPr="00646F2D">
        <w:rPr>
          <w:i/>
          <w:iCs/>
          <w:sz w:val="26"/>
          <w:szCs w:val="26"/>
        </w:rPr>
        <w:t>Исполнитель обязуется:</w:t>
      </w:r>
    </w:p>
    <w:p w14:paraId="5DCA9E51" w14:textId="77777777" w:rsidR="004462D3" w:rsidRPr="00646F2D" w:rsidRDefault="007C2FB0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Организо</w:t>
      </w:r>
      <w:r w:rsidR="00D81F59" w:rsidRPr="00646F2D">
        <w:rPr>
          <w:sz w:val="26"/>
          <w:szCs w:val="26"/>
        </w:rPr>
        <w:t>вы</w:t>
      </w:r>
      <w:r w:rsidRPr="00646F2D">
        <w:rPr>
          <w:sz w:val="26"/>
          <w:szCs w:val="26"/>
        </w:rPr>
        <w:t xml:space="preserve">вать </w:t>
      </w:r>
      <w:r w:rsidR="00EE1556" w:rsidRPr="00646F2D">
        <w:rPr>
          <w:sz w:val="26"/>
          <w:szCs w:val="26"/>
        </w:rPr>
        <w:t xml:space="preserve">в соответствии с </w:t>
      </w:r>
      <w:r w:rsidR="008C48B8" w:rsidRPr="00646F2D">
        <w:rPr>
          <w:sz w:val="26"/>
          <w:szCs w:val="26"/>
        </w:rPr>
        <w:t>Бланк</w:t>
      </w:r>
      <w:r w:rsidR="00DB3BA0" w:rsidRPr="00646F2D">
        <w:rPr>
          <w:sz w:val="26"/>
          <w:szCs w:val="26"/>
        </w:rPr>
        <w:t>о</w:t>
      </w:r>
      <w:r w:rsidR="008C48B8" w:rsidRPr="00646F2D">
        <w:rPr>
          <w:sz w:val="26"/>
          <w:szCs w:val="26"/>
        </w:rPr>
        <w:t>м Заказа</w:t>
      </w:r>
      <w:r w:rsidR="00D81F59" w:rsidRPr="00646F2D">
        <w:rPr>
          <w:sz w:val="26"/>
          <w:szCs w:val="26"/>
        </w:rPr>
        <w:t xml:space="preserve"> (</w:t>
      </w:r>
      <w:r w:rsidR="00EE1556" w:rsidRPr="00646F2D">
        <w:rPr>
          <w:sz w:val="26"/>
          <w:szCs w:val="26"/>
        </w:rPr>
        <w:t xml:space="preserve">форма </w:t>
      </w:r>
      <w:r w:rsidR="008C48B8" w:rsidRPr="00646F2D">
        <w:rPr>
          <w:sz w:val="26"/>
          <w:szCs w:val="26"/>
        </w:rPr>
        <w:t xml:space="preserve">Бланка </w:t>
      </w:r>
      <w:r w:rsidR="00831B1F">
        <w:rPr>
          <w:sz w:val="26"/>
          <w:szCs w:val="26"/>
        </w:rPr>
        <w:t xml:space="preserve">Заказа </w:t>
      </w:r>
      <w:r w:rsidR="00831B1F" w:rsidRPr="00646F2D">
        <w:rPr>
          <w:b/>
          <w:bCs/>
          <w:sz w:val="26"/>
          <w:szCs w:val="26"/>
        </w:rPr>
        <w:t>–</w:t>
      </w:r>
      <w:r w:rsidR="00EE1556" w:rsidRPr="00646F2D">
        <w:rPr>
          <w:sz w:val="26"/>
          <w:szCs w:val="26"/>
        </w:rPr>
        <w:t xml:space="preserve"> </w:t>
      </w:r>
      <w:r w:rsidR="00D81F59" w:rsidRPr="00646F2D">
        <w:rPr>
          <w:sz w:val="26"/>
          <w:szCs w:val="26"/>
        </w:rPr>
        <w:t>Приложени</w:t>
      </w:r>
      <w:r w:rsidR="00EE1556" w:rsidRPr="00646F2D">
        <w:rPr>
          <w:sz w:val="26"/>
          <w:szCs w:val="26"/>
        </w:rPr>
        <w:t>е</w:t>
      </w:r>
      <w:r w:rsidR="00D81F59" w:rsidRPr="00646F2D">
        <w:rPr>
          <w:sz w:val="26"/>
          <w:szCs w:val="26"/>
        </w:rPr>
        <w:t xml:space="preserve"> №2</w:t>
      </w:r>
      <w:r w:rsidR="00EE1556" w:rsidRPr="00646F2D">
        <w:rPr>
          <w:sz w:val="26"/>
          <w:szCs w:val="26"/>
        </w:rPr>
        <w:t>)</w:t>
      </w:r>
      <w:r w:rsidR="00093B20" w:rsidRPr="00646F2D">
        <w:rPr>
          <w:sz w:val="26"/>
          <w:szCs w:val="26"/>
        </w:rPr>
        <w:t xml:space="preserve"> и сда</w:t>
      </w:r>
      <w:r w:rsidR="00D81F59" w:rsidRPr="00646F2D">
        <w:rPr>
          <w:sz w:val="26"/>
          <w:szCs w:val="26"/>
        </w:rPr>
        <w:t>ва</w:t>
      </w:r>
      <w:r w:rsidR="00902ED9" w:rsidRPr="00646F2D">
        <w:rPr>
          <w:sz w:val="26"/>
          <w:szCs w:val="26"/>
        </w:rPr>
        <w:t xml:space="preserve">ть </w:t>
      </w:r>
      <w:r w:rsidR="00093B20" w:rsidRPr="00646F2D">
        <w:rPr>
          <w:sz w:val="26"/>
          <w:szCs w:val="26"/>
        </w:rPr>
        <w:t xml:space="preserve">по Акту </w:t>
      </w:r>
      <w:r w:rsidR="00C1158C" w:rsidRPr="00646F2D">
        <w:rPr>
          <w:sz w:val="26"/>
          <w:szCs w:val="26"/>
        </w:rPr>
        <w:t xml:space="preserve">начала оказания </w:t>
      </w:r>
      <w:r w:rsidR="00DB3BA0" w:rsidRPr="00646F2D">
        <w:rPr>
          <w:sz w:val="26"/>
          <w:szCs w:val="26"/>
        </w:rPr>
        <w:t>У</w:t>
      </w:r>
      <w:r w:rsidR="00C1158C" w:rsidRPr="00646F2D">
        <w:rPr>
          <w:sz w:val="26"/>
          <w:szCs w:val="26"/>
        </w:rPr>
        <w:t>слуг</w:t>
      </w:r>
      <w:r w:rsidR="00DB3BA0" w:rsidRPr="00646F2D">
        <w:rPr>
          <w:sz w:val="26"/>
          <w:szCs w:val="26"/>
        </w:rPr>
        <w:t>и</w:t>
      </w:r>
      <w:r w:rsidR="00902ED9" w:rsidRPr="00646F2D">
        <w:rPr>
          <w:sz w:val="26"/>
          <w:szCs w:val="26"/>
        </w:rPr>
        <w:t xml:space="preserve"> (</w:t>
      </w:r>
      <w:r w:rsidR="0054711A" w:rsidRPr="00646F2D">
        <w:rPr>
          <w:sz w:val="26"/>
          <w:szCs w:val="26"/>
        </w:rPr>
        <w:t>форма Акта</w:t>
      </w:r>
      <w:r w:rsidR="00DE29C8" w:rsidRPr="00646F2D">
        <w:rPr>
          <w:sz w:val="26"/>
          <w:szCs w:val="26"/>
        </w:rPr>
        <w:t xml:space="preserve"> начала оказания </w:t>
      </w:r>
      <w:r w:rsidR="00DB3BA0" w:rsidRPr="00646F2D">
        <w:rPr>
          <w:sz w:val="26"/>
          <w:szCs w:val="26"/>
        </w:rPr>
        <w:t>У</w:t>
      </w:r>
      <w:r w:rsidR="00DE29C8" w:rsidRPr="00646F2D">
        <w:rPr>
          <w:sz w:val="26"/>
          <w:szCs w:val="26"/>
        </w:rPr>
        <w:t>слуг</w:t>
      </w:r>
      <w:r w:rsidR="00DB3BA0" w:rsidRPr="00646F2D">
        <w:rPr>
          <w:sz w:val="26"/>
          <w:szCs w:val="26"/>
        </w:rPr>
        <w:t>и</w:t>
      </w:r>
      <w:r w:rsidR="00831B1F">
        <w:rPr>
          <w:sz w:val="26"/>
          <w:szCs w:val="26"/>
        </w:rPr>
        <w:t xml:space="preserve"> </w:t>
      </w:r>
      <w:r w:rsidR="00831B1F" w:rsidRPr="00646F2D">
        <w:rPr>
          <w:b/>
          <w:bCs/>
          <w:sz w:val="26"/>
          <w:szCs w:val="26"/>
        </w:rPr>
        <w:t>–</w:t>
      </w:r>
      <w:r w:rsidR="0054711A" w:rsidRPr="00646F2D">
        <w:rPr>
          <w:sz w:val="26"/>
          <w:szCs w:val="26"/>
        </w:rPr>
        <w:t xml:space="preserve"> </w:t>
      </w:r>
      <w:r w:rsidR="00902ED9" w:rsidRPr="00646F2D">
        <w:rPr>
          <w:sz w:val="26"/>
          <w:szCs w:val="26"/>
        </w:rPr>
        <w:t>Приложение №3)</w:t>
      </w:r>
      <w:r w:rsidR="0079474C" w:rsidRPr="00646F2D">
        <w:rPr>
          <w:sz w:val="26"/>
          <w:szCs w:val="26"/>
        </w:rPr>
        <w:t xml:space="preserve"> </w:t>
      </w:r>
      <w:r w:rsidR="004462D3" w:rsidRPr="00646F2D">
        <w:rPr>
          <w:sz w:val="26"/>
          <w:szCs w:val="26"/>
        </w:rPr>
        <w:t xml:space="preserve">Заказчику </w:t>
      </w:r>
      <w:r w:rsidR="000B46FC" w:rsidRPr="00646F2D">
        <w:rPr>
          <w:sz w:val="26"/>
          <w:szCs w:val="26"/>
        </w:rPr>
        <w:t>Услугу</w:t>
      </w:r>
      <w:r w:rsidR="00A537F5" w:rsidRPr="00646F2D">
        <w:rPr>
          <w:sz w:val="26"/>
          <w:szCs w:val="26"/>
        </w:rPr>
        <w:t xml:space="preserve"> в соответствии с имеющейся</w:t>
      </w:r>
      <w:r w:rsidR="004462D3" w:rsidRPr="00646F2D">
        <w:rPr>
          <w:sz w:val="26"/>
          <w:szCs w:val="26"/>
        </w:rPr>
        <w:t xml:space="preserve"> </w:t>
      </w:r>
      <w:r w:rsidR="00A537F5" w:rsidRPr="00646F2D">
        <w:rPr>
          <w:sz w:val="26"/>
          <w:szCs w:val="26"/>
        </w:rPr>
        <w:t>технической</w:t>
      </w:r>
      <w:r w:rsidR="004462D3" w:rsidRPr="00646F2D">
        <w:rPr>
          <w:sz w:val="26"/>
          <w:szCs w:val="26"/>
        </w:rPr>
        <w:t xml:space="preserve"> возможно</w:t>
      </w:r>
      <w:r w:rsidR="00A537F5" w:rsidRPr="00646F2D">
        <w:rPr>
          <w:sz w:val="26"/>
          <w:szCs w:val="26"/>
        </w:rPr>
        <w:t>ст</w:t>
      </w:r>
      <w:r w:rsidR="005C567F" w:rsidRPr="00646F2D">
        <w:rPr>
          <w:sz w:val="26"/>
          <w:szCs w:val="26"/>
        </w:rPr>
        <w:t>ью</w:t>
      </w:r>
      <w:r w:rsidR="004462D3" w:rsidRPr="00646F2D">
        <w:rPr>
          <w:sz w:val="26"/>
          <w:szCs w:val="26"/>
        </w:rPr>
        <w:t xml:space="preserve"> и действующими «Нормами на электрические параметры основных цифровых каналов и трактов магистральных и внутризоно</w:t>
      </w:r>
      <w:r w:rsidR="00902ED9" w:rsidRPr="00646F2D">
        <w:rPr>
          <w:sz w:val="26"/>
          <w:szCs w:val="26"/>
        </w:rPr>
        <w:t>вых первичных сетей ВСС России»</w:t>
      </w:r>
      <w:r w:rsidR="004462D3" w:rsidRPr="00646F2D">
        <w:rPr>
          <w:sz w:val="26"/>
          <w:szCs w:val="26"/>
        </w:rPr>
        <w:t xml:space="preserve"> </w:t>
      </w:r>
      <w:r w:rsidR="00902ED9" w:rsidRPr="00646F2D">
        <w:rPr>
          <w:sz w:val="26"/>
          <w:szCs w:val="26"/>
        </w:rPr>
        <w:t>(</w:t>
      </w:r>
      <w:r w:rsidR="004462D3" w:rsidRPr="00646F2D">
        <w:rPr>
          <w:sz w:val="26"/>
          <w:szCs w:val="26"/>
        </w:rPr>
        <w:t>утв</w:t>
      </w:r>
      <w:r w:rsidR="00A537F5" w:rsidRPr="00646F2D">
        <w:rPr>
          <w:sz w:val="26"/>
          <w:szCs w:val="26"/>
        </w:rPr>
        <w:t>ержденными приказом Министерства</w:t>
      </w:r>
      <w:r w:rsidR="004462D3" w:rsidRPr="00646F2D">
        <w:rPr>
          <w:sz w:val="26"/>
          <w:szCs w:val="26"/>
        </w:rPr>
        <w:t xml:space="preserve"> связи и массовых коммуникаций Российской Федера</w:t>
      </w:r>
      <w:r w:rsidR="00A537F5" w:rsidRPr="00646F2D">
        <w:rPr>
          <w:sz w:val="26"/>
          <w:szCs w:val="26"/>
        </w:rPr>
        <w:t>ции №92 от 10.08.1996 года</w:t>
      </w:r>
      <w:r w:rsidR="00902ED9" w:rsidRPr="00646F2D">
        <w:rPr>
          <w:sz w:val="26"/>
          <w:szCs w:val="26"/>
        </w:rPr>
        <w:t>)</w:t>
      </w:r>
      <w:r w:rsidR="00A537F5" w:rsidRPr="00646F2D">
        <w:rPr>
          <w:sz w:val="26"/>
          <w:szCs w:val="26"/>
        </w:rPr>
        <w:t>, р</w:t>
      </w:r>
      <w:r w:rsidR="00902ED9" w:rsidRPr="00646F2D">
        <w:rPr>
          <w:sz w:val="26"/>
          <w:szCs w:val="26"/>
        </w:rPr>
        <w:t>екомендациями МСЭ и</w:t>
      </w:r>
      <w:r w:rsidR="004462D3" w:rsidRPr="00646F2D">
        <w:rPr>
          <w:sz w:val="26"/>
          <w:szCs w:val="26"/>
        </w:rPr>
        <w:t xml:space="preserve"> иными применимыми нормами действующего законодательства РФ. </w:t>
      </w:r>
    </w:p>
    <w:p w14:paraId="41287C84" w14:textId="77777777" w:rsidR="00C24005" w:rsidRPr="00646F2D" w:rsidRDefault="00C24005" w:rsidP="00C24005">
      <w:pPr>
        <w:tabs>
          <w:tab w:val="left" w:pos="900"/>
        </w:tabs>
        <w:suppressAutoHyphens/>
        <w:snapToGrid w:val="0"/>
        <w:spacing w:before="120" w:line="218" w:lineRule="auto"/>
        <w:ind w:left="851"/>
        <w:jc w:val="both"/>
        <w:rPr>
          <w:sz w:val="26"/>
          <w:szCs w:val="20"/>
        </w:rPr>
      </w:pPr>
      <w:r w:rsidRPr="00646F2D">
        <w:rPr>
          <w:sz w:val="26"/>
          <w:szCs w:val="20"/>
        </w:rPr>
        <w:t xml:space="preserve">Зона ответственности </w:t>
      </w:r>
      <w:r w:rsidR="004352FE" w:rsidRPr="00646F2D">
        <w:rPr>
          <w:sz w:val="26"/>
          <w:szCs w:val="20"/>
        </w:rPr>
        <w:t>Исполнителя ограничивается коммутационными панелями или портами оборудования Исполнителя.</w:t>
      </w:r>
    </w:p>
    <w:p w14:paraId="493DADCB" w14:textId="77777777" w:rsidR="004462D3" w:rsidRPr="00646F2D" w:rsidRDefault="00F6366E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Обеспечивать качество У</w:t>
      </w:r>
      <w:r w:rsidR="004462D3" w:rsidRPr="00646F2D">
        <w:rPr>
          <w:sz w:val="26"/>
          <w:szCs w:val="26"/>
        </w:rPr>
        <w:t>слуг</w:t>
      </w:r>
      <w:r w:rsidR="00902ED9" w:rsidRPr="00646F2D">
        <w:rPr>
          <w:sz w:val="26"/>
          <w:szCs w:val="26"/>
        </w:rPr>
        <w:t>и</w:t>
      </w:r>
      <w:r w:rsidR="004462D3" w:rsidRPr="00646F2D">
        <w:rPr>
          <w:sz w:val="26"/>
          <w:szCs w:val="26"/>
        </w:rPr>
        <w:t xml:space="preserve"> в соответствии с Согла</w:t>
      </w:r>
      <w:r w:rsidRPr="00646F2D">
        <w:rPr>
          <w:sz w:val="26"/>
          <w:szCs w:val="26"/>
        </w:rPr>
        <w:t>шением об уровне обслуживания (</w:t>
      </w:r>
      <w:r w:rsidR="004462D3" w:rsidRPr="00646F2D">
        <w:rPr>
          <w:sz w:val="26"/>
          <w:szCs w:val="26"/>
        </w:rPr>
        <w:t xml:space="preserve">Приложение № </w:t>
      </w:r>
      <w:r w:rsidR="007964A8" w:rsidRPr="00646F2D">
        <w:rPr>
          <w:sz w:val="26"/>
          <w:szCs w:val="26"/>
        </w:rPr>
        <w:t xml:space="preserve">6 </w:t>
      </w:r>
      <w:r w:rsidR="004462D3" w:rsidRPr="00646F2D">
        <w:rPr>
          <w:sz w:val="26"/>
          <w:szCs w:val="26"/>
        </w:rPr>
        <w:t xml:space="preserve">к настоящему </w:t>
      </w:r>
      <w:r w:rsidR="00B86970" w:rsidRPr="00646F2D">
        <w:rPr>
          <w:sz w:val="26"/>
        </w:rPr>
        <w:t>Договору</w:t>
      </w:r>
      <w:r w:rsidR="004462D3" w:rsidRPr="00646F2D">
        <w:rPr>
          <w:sz w:val="26"/>
          <w:szCs w:val="26"/>
        </w:rPr>
        <w:t>).</w:t>
      </w:r>
    </w:p>
    <w:p w14:paraId="5E41166B" w14:textId="77777777" w:rsidR="00F6366E" w:rsidRPr="00646F2D" w:rsidRDefault="00F6366E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Обеспечивать круглосуточный режим оказания Услуг</w:t>
      </w:r>
      <w:r w:rsidR="000B46FC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, за исключением случаев, предусмотренных в п.2.2.3 </w:t>
      </w:r>
      <w:r w:rsidR="00B86970" w:rsidRPr="00646F2D">
        <w:rPr>
          <w:sz w:val="26"/>
        </w:rPr>
        <w:t xml:space="preserve">Договора </w:t>
      </w:r>
      <w:r w:rsidRPr="00646F2D">
        <w:rPr>
          <w:sz w:val="26"/>
          <w:szCs w:val="26"/>
        </w:rPr>
        <w:t xml:space="preserve">и в случае проведения </w:t>
      </w:r>
      <w:r w:rsidR="00D80F5D" w:rsidRPr="00646F2D">
        <w:rPr>
          <w:sz w:val="26"/>
          <w:szCs w:val="26"/>
        </w:rPr>
        <w:t xml:space="preserve">необходимых неотложных ремонтных и </w:t>
      </w:r>
      <w:r w:rsidR="00853B1F" w:rsidRPr="00646F2D">
        <w:rPr>
          <w:sz w:val="26"/>
          <w:szCs w:val="26"/>
        </w:rPr>
        <w:t xml:space="preserve">плановых </w:t>
      </w:r>
      <w:r w:rsidR="00D80F5D" w:rsidRPr="00646F2D">
        <w:rPr>
          <w:sz w:val="26"/>
          <w:szCs w:val="26"/>
        </w:rPr>
        <w:t>профилактических работ,</w:t>
      </w:r>
      <w:r w:rsidRPr="00646F2D">
        <w:rPr>
          <w:sz w:val="26"/>
          <w:szCs w:val="26"/>
        </w:rPr>
        <w:t xml:space="preserve"> </w:t>
      </w:r>
      <w:r w:rsidR="00D80F5D" w:rsidRPr="00646F2D">
        <w:rPr>
          <w:sz w:val="26"/>
          <w:szCs w:val="26"/>
        </w:rPr>
        <w:t>которые будут планироваться на время, когда это может нанести наименьший ущерб Заказчику.</w:t>
      </w:r>
    </w:p>
    <w:p w14:paraId="0205E044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 случае перерыва в оказании Услуг</w:t>
      </w:r>
      <w:r w:rsidR="000B46FC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Исполнитель обязан:</w:t>
      </w:r>
    </w:p>
    <w:p w14:paraId="36793891" w14:textId="77777777" w:rsidR="00A56B21" w:rsidRPr="00646F2D" w:rsidRDefault="004462D3" w:rsidP="00D06497">
      <w:pPr>
        <w:pStyle w:val="af7"/>
        <w:numPr>
          <w:ilvl w:val="0"/>
          <w:numId w:val="45"/>
        </w:numPr>
        <w:tabs>
          <w:tab w:val="left" w:pos="993"/>
        </w:tabs>
        <w:suppressAutoHyphens/>
        <w:spacing w:before="120"/>
        <w:ind w:left="1134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Фиксировать время начала и окончания перерывов в</w:t>
      </w:r>
      <w:r w:rsidR="00C81C35" w:rsidRPr="00646F2D">
        <w:rPr>
          <w:sz w:val="26"/>
          <w:szCs w:val="26"/>
        </w:rPr>
        <w:t xml:space="preserve"> оказании Услуг</w:t>
      </w:r>
      <w:r w:rsidR="002A3AF9" w:rsidRPr="00646F2D">
        <w:rPr>
          <w:sz w:val="26"/>
          <w:szCs w:val="26"/>
        </w:rPr>
        <w:t>и</w:t>
      </w:r>
      <w:r w:rsidR="00A537F5" w:rsidRPr="00646F2D">
        <w:rPr>
          <w:sz w:val="26"/>
          <w:szCs w:val="26"/>
        </w:rPr>
        <w:t>;</w:t>
      </w:r>
    </w:p>
    <w:p w14:paraId="637BDE6E" w14:textId="77777777" w:rsidR="004462D3" w:rsidRPr="00646F2D" w:rsidRDefault="004462D3" w:rsidP="00D06497">
      <w:pPr>
        <w:pStyle w:val="af7"/>
        <w:numPr>
          <w:ilvl w:val="0"/>
          <w:numId w:val="45"/>
        </w:numPr>
        <w:tabs>
          <w:tab w:val="left" w:pos="993"/>
        </w:tabs>
        <w:suppressAutoHyphens/>
        <w:spacing w:before="120"/>
        <w:ind w:left="1134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Принимать меры к восстановлению работоспособности Каналов, предостав</w:t>
      </w:r>
      <w:r w:rsidR="00A537F5" w:rsidRPr="00646F2D">
        <w:rPr>
          <w:sz w:val="26"/>
          <w:szCs w:val="26"/>
        </w:rPr>
        <w:t>ляемых в пользование Заказчику;</w:t>
      </w:r>
    </w:p>
    <w:p w14:paraId="221104F2" w14:textId="77777777" w:rsidR="004462D3" w:rsidRPr="00646F2D" w:rsidRDefault="004462D3" w:rsidP="00D06497">
      <w:pPr>
        <w:pStyle w:val="af7"/>
        <w:numPr>
          <w:ilvl w:val="0"/>
          <w:numId w:val="45"/>
        </w:numPr>
        <w:tabs>
          <w:tab w:val="left" w:pos="993"/>
        </w:tabs>
        <w:suppressAutoHyphens/>
        <w:spacing w:before="120"/>
        <w:ind w:left="1134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Проводить с дежурным персоналом Заказчика сверку перерывов/простоев в работе </w:t>
      </w:r>
      <w:r w:rsidR="002A3AF9" w:rsidRPr="00646F2D">
        <w:rPr>
          <w:sz w:val="26"/>
          <w:szCs w:val="26"/>
        </w:rPr>
        <w:t>Услуги</w:t>
      </w:r>
      <w:r w:rsidRPr="00646F2D">
        <w:rPr>
          <w:sz w:val="26"/>
          <w:szCs w:val="26"/>
        </w:rPr>
        <w:t xml:space="preserve"> </w:t>
      </w:r>
      <w:r w:rsidR="002A3AF9" w:rsidRPr="00646F2D">
        <w:rPr>
          <w:sz w:val="26"/>
          <w:szCs w:val="26"/>
        </w:rPr>
        <w:t xml:space="preserve">и </w:t>
      </w:r>
      <w:r w:rsidR="00DA0235" w:rsidRPr="00646F2D">
        <w:rPr>
          <w:sz w:val="26"/>
          <w:szCs w:val="26"/>
        </w:rPr>
        <w:t xml:space="preserve">согласовывать </w:t>
      </w:r>
      <w:r w:rsidRPr="00646F2D">
        <w:rPr>
          <w:sz w:val="26"/>
          <w:szCs w:val="26"/>
        </w:rPr>
        <w:t xml:space="preserve">Акт сверки </w:t>
      </w:r>
      <w:r w:rsidR="002A3AF9" w:rsidRPr="00646F2D">
        <w:rPr>
          <w:sz w:val="26"/>
          <w:szCs w:val="26"/>
        </w:rPr>
        <w:t xml:space="preserve">времени перерывов/простоев </w:t>
      </w:r>
      <w:r w:rsidRPr="00646F2D">
        <w:rPr>
          <w:sz w:val="26"/>
          <w:szCs w:val="26"/>
        </w:rPr>
        <w:t>цифровых каналов</w:t>
      </w:r>
      <w:r w:rsidR="00304BBA" w:rsidRPr="00646F2D">
        <w:rPr>
          <w:sz w:val="26"/>
          <w:szCs w:val="26"/>
        </w:rPr>
        <w:t xml:space="preserve"> (трактов)</w:t>
      </w:r>
      <w:r w:rsidRPr="00646F2D">
        <w:rPr>
          <w:sz w:val="26"/>
          <w:szCs w:val="26"/>
        </w:rPr>
        <w:t xml:space="preserve"> (</w:t>
      </w:r>
      <w:r w:rsidR="002A3AF9" w:rsidRPr="00646F2D">
        <w:rPr>
          <w:sz w:val="26"/>
          <w:szCs w:val="26"/>
        </w:rPr>
        <w:t xml:space="preserve">Форма Акта </w:t>
      </w:r>
      <w:r w:rsidR="00DE29C8" w:rsidRPr="00646F2D">
        <w:rPr>
          <w:sz w:val="26"/>
          <w:szCs w:val="26"/>
        </w:rPr>
        <w:t>сверки времени перерывов/простоев цифровых каналов</w:t>
      </w:r>
      <w:r w:rsidR="00304BBA" w:rsidRPr="00646F2D">
        <w:rPr>
          <w:sz w:val="26"/>
          <w:szCs w:val="26"/>
        </w:rPr>
        <w:t xml:space="preserve"> (трактов)</w:t>
      </w:r>
      <w:r w:rsidR="00DE29C8" w:rsidRPr="00646F2D">
        <w:rPr>
          <w:sz w:val="26"/>
          <w:szCs w:val="26"/>
        </w:rPr>
        <w:t xml:space="preserve"> </w:t>
      </w:r>
      <w:r w:rsidR="003C0418" w:rsidRPr="00646F2D">
        <w:rPr>
          <w:b/>
          <w:bCs/>
          <w:sz w:val="26"/>
          <w:szCs w:val="26"/>
        </w:rPr>
        <w:t>–</w:t>
      </w:r>
      <w:r w:rsidR="002A3AF9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 xml:space="preserve">Приложение </w:t>
      </w:r>
      <w:r w:rsidR="007964A8" w:rsidRPr="00646F2D">
        <w:rPr>
          <w:sz w:val="26"/>
          <w:szCs w:val="26"/>
        </w:rPr>
        <w:t>№4</w:t>
      </w:r>
      <w:r w:rsidR="00304BBA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="00A537F5" w:rsidRPr="00646F2D">
        <w:rPr>
          <w:sz w:val="26"/>
          <w:szCs w:val="26"/>
        </w:rPr>
        <w:t>);</w:t>
      </w:r>
    </w:p>
    <w:p w14:paraId="01F7695F" w14:textId="77777777" w:rsidR="004462D3" w:rsidRPr="00646F2D" w:rsidRDefault="004462D3" w:rsidP="00D06497">
      <w:pPr>
        <w:pStyle w:val="af7"/>
        <w:numPr>
          <w:ilvl w:val="0"/>
          <w:numId w:val="45"/>
        </w:numPr>
        <w:tabs>
          <w:tab w:val="left" w:pos="993"/>
        </w:tabs>
        <w:suppressAutoHyphens/>
        <w:spacing w:before="120"/>
        <w:ind w:left="1134" w:hanging="425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Производить перерасчет стоимости оказанных Услуг</w:t>
      </w:r>
      <w:r w:rsidR="00DA0235" w:rsidRPr="00646F2D">
        <w:rPr>
          <w:sz w:val="26"/>
          <w:szCs w:val="26"/>
        </w:rPr>
        <w:t xml:space="preserve"> (если перерыв имел место по вине Исполнителя)</w:t>
      </w:r>
      <w:r w:rsidRPr="00646F2D">
        <w:rPr>
          <w:sz w:val="26"/>
          <w:szCs w:val="26"/>
        </w:rPr>
        <w:t xml:space="preserve"> в соответствии с условиями Соглашения об уровне обслуживания (Приложение </w:t>
      </w:r>
      <w:r w:rsidR="007964A8" w:rsidRPr="00646F2D">
        <w:rPr>
          <w:sz w:val="26"/>
          <w:szCs w:val="26"/>
        </w:rPr>
        <w:t>№6</w:t>
      </w:r>
      <w:r w:rsidR="00826165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Pr="00646F2D">
        <w:rPr>
          <w:sz w:val="26"/>
          <w:szCs w:val="26"/>
        </w:rPr>
        <w:t>).</w:t>
      </w:r>
    </w:p>
    <w:p w14:paraId="0B92107F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 xml:space="preserve">Рассматривать претензии Заказчика по вопросам, касающимся выполнения обязанностей по настоящему </w:t>
      </w:r>
      <w:r w:rsidR="00B86970" w:rsidRPr="00646F2D">
        <w:rPr>
          <w:sz w:val="26"/>
        </w:rPr>
        <w:t>Договору</w:t>
      </w:r>
      <w:r w:rsidRPr="00646F2D">
        <w:rPr>
          <w:sz w:val="26"/>
          <w:szCs w:val="26"/>
        </w:rPr>
        <w:t>.</w:t>
      </w:r>
    </w:p>
    <w:p w14:paraId="7D8F8757" w14:textId="77777777" w:rsidR="004462D3" w:rsidRPr="00646F2D" w:rsidRDefault="009C2F95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i/>
          <w:sz w:val="26"/>
          <w:szCs w:val="26"/>
        </w:rPr>
      </w:pPr>
      <w:r w:rsidRPr="00646F2D">
        <w:rPr>
          <w:i/>
          <w:sz w:val="26"/>
          <w:szCs w:val="26"/>
        </w:rPr>
        <w:t xml:space="preserve"> </w:t>
      </w:r>
      <w:r w:rsidR="004462D3" w:rsidRPr="00646F2D">
        <w:rPr>
          <w:i/>
          <w:sz w:val="26"/>
          <w:szCs w:val="26"/>
        </w:rPr>
        <w:t>Исполнитель имеет право:</w:t>
      </w:r>
    </w:p>
    <w:p w14:paraId="06481613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Получать от Заказчика информацию, необходимую для исполнения условий </w:t>
      </w:r>
      <w:r w:rsidR="00B86970" w:rsidRPr="00646F2D">
        <w:rPr>
          <w:sz w:val="26"/>
        </w:rPr>
        <w:t>Договора</w:t>
      </w:r>
      <w:r w:rsidRPr="00646F2D">
        <w:rPr>
          <w:sz w:val="26"/>
          <w:szCs w:val="26"/>
        </w:rPr>
        <w:t>.</w:t>
      </w:r>
    </w:p>
    <w:p w14:paraId="16839CD0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Проводить предусмотренные в Соглашении об уровне обслуживания (Приложение </w:t>
      </w:r>
      <w:r w:rsidR="007964A8" w:rsidRPr="00646F2D">
        <w:rPr>
          <w:sz w:val="26"/>
          <w:szCs w:val="26"/>
        </w:rPr>
        <w:t>№6</w:t>
      </w:r>
      <w:r w:rsidR="00301862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Pr="00646F2D">
        <w:rPr>
          <w:sz w:val="26"/>
          <w:szCs w:val="26"/>
        </w:rPr>
        <w:t>) п</w:t>
      </w:r>
      <w:r w:rsidR="00A537F5" w:rsidRPr="00646F2D">
        <w:rPr>
          <w:sz w:val="26"/>
          <w:szCs w:val="26"/>
        </w:rPr>
        <w:t>лановые профилактические работы</w:t>
      </w:r>
      <w:r w:rsidRPr="00646F2D">
        <w:rPr>
          <w:sz w:val="26"/>
          <w:szCs w:val="26"/>
        </w:rPr>
        <w:t xml:space="preserve"> и в случае необходимости </w:t>
      </w:r>
      <w:r w:rsidR="00FD682A" w:rsidRPr="00646F2D">
        <w:rPr>
          <w:sz w:val="26"/>
          <w:szCs w:val="26"/>
        </w:rPr>
        <w:t xml:space="preserve">неотложные </w:t>
      </w:r>
      <w:r w:rsidR="00A537F5" w:rsidRPr="00646F2D">
        <w:rPr>
          <w:sz w:val="26"/>
          <w:szCs w:val="26"/>
        </w:rPr>
        <w:t>ремонтные</w:t>
      </w:r>
      <w:r w:rsidRPr="00646F2D">
        <w:rPr>
          <w:sz w:val="26"/>
          <w:szCs w:val="26"/>
        </w:rPr>
        <w:t xml:space="preserve"> работы.</w:t>
      </w:r>
    </w:p>
    <w:p w14:paraId="52239D18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Приостанавливать оказание Услуг в следующих случаях:</w:t>
      </w:r>
    </w:p>
    <w:p w14:paraId="3B4E9123" w14:textId="77777777" w:rsidR="004462D3" w:rsidRPr="00646F2D" w:rsidRDefault="00F25586" w:rsidP="00D06497">
      <w:pPr>
        <w:pStyle w:val="af7"/>
        <w:numPr>
          <w:ilvl w:val="0"/>
          <w:numId w:val="46"/>
        </w:numPr>
        <w:tabs>
          <w:tab w:val="left" w:pos="900"/>
        </w:tabs>
        <w:suppressAutoHyphens/>
        <w:spacing w:before="120"/>
        <w:ind w:left="1134" w:hanging="425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</w:t>
      </w:r>
      <w:r w:rsidR="004462D3" w:rsidRPr="00646F2D">
        <w:rPr>
          <w:sz w:val="26"/>
          <w:szCs w:val="26"/>
        </w:rPr>
        <w:t xml:space="preserve"> возникновении обстоятельств, указанных в ст.66 Федерального закона от 07.07.2003 №126-ФЗ «О связи»;</w:t>
      </w:r>
    </w:p>
    <w:p w14:paraId="5022C960" w14:textId="77777777" w:rsidR="00E11581" w:rsidRPr="00646F2D" w:rsidRDefault="00E11581" w:rsidP="00D06497">
      <w:pPr>
        <w:pStyle w:val="af7"/>
        <w:numPr>
          <w:ilvl w:val="0"/>
          <w:numId w:val="46"/>
        </w:numPr>
        <w:tabs>
          <w:tab w:val="left" w:pos="900"/>
        </w:tabs>
        <w:suppressAutoHyphens/>
        <w:spacing w:before="120"/>
        <w:ind w:left="1134" w:hanging="425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нарушении Заказчиком технических условий эксплуатации Каналообразующего оборудования, установленного Исполнителем, до полного устранения причин, вызвавших нарушения</w:t>
      </w:r>
      <w:r w:rsidR="000B46FC" w:rsidRPr="00646F2D">
        <w:rPr>
          <w:sz w:val="26"/>
          <w:szCs w:val="26"/>
        </w:rPr>
        <w:t xml:space="preserve"> в оказании Услуги</w:t>
      </w:r>
      <w:r w:rsidRPr="00646F2D">
        <w:rPr>
          <w:sz w:val="26"/>
          <w:szCs w:val="26"/>
        </w:rPr>
        <w:t>. Технические условия эксплуатации оборудования</w:t>
      </w:r>
      <w:r w:rsidR="00301862" w:rsidRPr="00646F2D">
        <w:rPr>
          <w:sz w:val="26"/>
          <w:szCs w:val="26"/>
        </w:rPr>
        <w:t xml:space="preserve"> Исполнителя</w:t>
      </w:r>
      <w:r w:rsidRPr="00646F2D">
        <w:rPr>
          <w:sz w:val="26"/>
          <w:szCs w:val="26"/>
        </w:rPr>
        <w:t xml:space="preserve"> указаны в Приложении №</w:t>
      </w:r>
      <w:r w:rsidR="001F1438" w:rsidRPr="00646F2D">
        <w:rPr>
          <w:sz w:val="26"/>
          <w:szCs w:val="26"/>
        </w:rPr>
        <w:t xml:space="preserve"> 8</w:t>
      </w:r>
      <w:r w:rsidR="00301862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="00022F9F" w:rsidRPr="00646F2D">
        <w:rPr>
          <w:sz w:val="26"/>
          <w:szCs w:val="26"/>
        </w:rPr>
        <w:t>;</w:t>
      </w:r>
    </w:p>
    <w:p w14:paraId="619443A9" w14:textId="77777777" w:rsidR="004462D3" w:rsidRPr="00646F2D" w:rsidRDefault="004462D3" w:rsidP="00D06497">
      <w:pPr>
        <w:pStyle w:val="af7"/>
        <w:numPr>
          <w:ilvl w:val="0"/>
          <w:numId w:val="46"/>
        </w:numPr>
        <w:tabs>
          <w:tab w:val="left" w:pos="900"/>
        </w:tabs>
        <w:suppressAutoHyphens/>
        <w:spacing w:before="120"/>
        <w:ind w:left="1134" w:hanging="425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нарушении</w:t>
      </w:r>
      <w:r w:rsidR="009B5D3A" w:rsidRPr="00646F2D">
        <w:rPr>
          <w:sz w:val="26"/>
          <w:szCs w:val="26"/>
        </w:rPr>
        <w:t xml:space="preserve"> сроков оплаты, указанных в п.3.4</w:t>
      </w:r>
      <w:r w:rsidRPr="00646F2D">
        <w:rPr>
          <w:sz w:val="26"/>
          <w:szCs w:val="26"/>
        </w:rPr>
        <w:t xml:space="preserve"> настоящего </w:t>
      </w:r>
      <w:r w:rsidR="00B86970" w:rsidRPr="00646F2D">
        <w:rPr>
          <w:sz w:val="26"/>
        </w:rPr>
        <w:t>Договора</w:t>
      </w:r>
      <w:r w:rsidR="00A31BC3" w:rsidRPr="00646F2D">
        <w:rPr>
          <w:sz w:val="26"/>
          <w:szCs w:val="26"/>
        </w:rPr>
        <w:t>;</w:t>
      </w:r>
    </w:p>
    <w:p w14:paraId="0FF497CB" w14:textId="77777777" w:rsidR="00552B28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  <w:u w:val="single"/>
        </w:rPr>
      </w:pPr>
      <w:r w:rsidRPr="00646F2D">
        <w:rPr>
          <w:sz w:val="26"/>
          <w:szCs w:val="26"/>
        </w:rPr>
        <w:t>В одностороннем поряд</w:t>
      </w:r>
      <w:r w:rsidR="00AC2AC1" w:rsidRPr="00646F2D">
        <w:rPr>
          <w:sz w:val="26"/>
          <w:szCs w:val="26"/>
        </w:rPr>
        <w:t xml:space="preserve">ке </w:t>
      </w:r>
      <w:r w:rsidRPr="00646F2D">
        <w:rPr>
          <w:sz w:val="26"/>
          <w:szCs w:val="26"/>
        </w:rPr>
        <w:t xml:space="preserve">изменять тарифы на </w:t>
      </w:r>
      <w:r w:rsidR="00A537F5" w:rsidRPr="00646F2D">
        <w:rPr>
          <w:sz w:val="26"/>
          <w:szCs w:val="26"/>
        </w:rPr>
        <w:t>Услуг</w:t>
      </w:r>
      <w:r w:rsidR="005C567F" w:rsidRPr="00646F2D">
        <w:rPr>
          <w:sz w:val="26"/>
          <w:szCs w:val="26"/>
        </w:rPr>
        <w:t>у</w:t>
      </w:r>
      <w:r w:rsidR="00552B28" w:rsidRPr="00646F2D">
        <w:rPr>
          <w:sz w:val="26"/>
          <w:szCs w:val="26"/>
        </w:rPr>
        <w:t>:</w:t>
      </w:r>
    </w:p>
    <w:p w14:paraId="357001B7" w14:textId="77777777" w:rsidR="00E36397" w:rsidRPr="00646F2D" w:rsidRDefault="006E1B78" w:rsidP="00D06497">
      <w:pPr>
        <w:pStyle w:val="af7"/>
        <w:numPr>
          <w:ilvl w:val="3"/>
          <w:numId w:val="44"/>
        </w:numPr>
        <w:suppressAutoHyphens/>
        <w:snapToGrid w:val="0"/>
        <w:spacing w:before="120" w:line="218" w:lineRule="auto"/>
        <w:ind w:left="1077" w:hanging="652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уведомляя об этом Заказчика </w:t>
      </w:r>
      <w:r w:rsidR="00A537F5" w:rsidRPr="00646F2D">
        <w:rPr>
          <w:sz w:val="26"/>
          <w:szCs w:val="26"/>
        </w:rPr>
        <w:t>путем письменного извещения Заказчика, направленного по факсу или по электро</w:t>
      </w:r>
      <w:r w:rsidR="009C6401">
        <w:rPr>
          <w:sz w:val="26"/>
          <w:szCs w:val="26"/>
        </w:rPr>
        <w:t>нной почте не менее чем за 30 (Т</w:t>
      </w:r>
      <w:r w:rsidR="00A537F5" w:rsidRPr="00646F2D">
        <w:rPr>
          <w:sz w:val="26"/>
          <w:szCs w:val="26"/>
        </w:rPr>
        <w:t xml:space="preserve">ридцать) календарных дней до даты введения новых тарифов. Оформление новых тарифов производится путем подписания </w:t>
      </w:r>
      <w:r w:rsidR="00997663" w:rsidRPr="00646F2D">
        <w:rPr>
          <w:sz w:val="26"/>
          <w:szCs w:val="26"/>
        </w:rPr>
        <w:t xml:space="preserve">Сторонами </w:t>
      </w:r>
      <w:r w:rsidR="00B11192" w:rsidRPr="00646F2D">
        <w:rPr>
          <w:sz w:val="26"/>
          <w:szCs w:val="26"/>
        </w:rPr>
        <w:t xml:space="preserve">Дополнительного </w:t>
      </w:r>
      <w:r w:rsidR="008C48B8" w:rsidRPr="00646F2D">
        <w:rPr>
          <w:sz w:val="26"/>
          <w:szCs w:val="26"/>
        </w:rPr>
        <w:t xml:space="preserve">Бланка </w:t>
      </w:r>
      <w:r w:rsidR="00B11192" w:rsidRPr="00646F2D">
        <w:rPr>
          <w:sz w:val="26"/>
          <w:szCs w:val="26"/>
        </w:rPr>
        <w:t>Заказа (Приложение</w:t>
      </w:r>
      <w:r w:rsidR="00A537F5" w:rsidRPr="00646F2D">
        <w:rPr>
          <w:sz w:val="26"/>
          <w:szCs w:val="26"/>
        </w:rPr>
        <w:t xml:space="preserve"> №2</w:t>
      </w:r>
      <w:r w:rsidR="00301862" w:rsidRPr="00646F2D">
        <w:rPr>
          <w:sz w:val="26"/>
          <w:szCs w:val="26"/>
        </w:rPr>
        <w:t xml:space="preserve"> к настоящему </w:t>
      </w:r>
      <w:r w:rsidR="00B86970" w:rsidRPr="00646F2D">
        <w:rPr>
          <w:sz w:val="26"/>
        </w:rPr>
        <w:t>Договору</w:t>
      </w:r>
      <w:r w:rsidR="00B11192" w:rsidRPr="00646F2D">
        <w:rPr>
          <w:sz w:val="26"/>
          <w:szCs w:val="26"/>
        </w:rPr>
        <w:t>)</w:t>
      </w:r>
      <w:r w:rsidR="004462D3" w:rsidRPr="00646F2D">
        <w:rPr>
          <w:sz w:val="26"/>
          <w:szCs w:val="26"/>
        </w:rPr>
        <w:t>.</w:t>
      </w:r>
      <w:r w:rsidR="009877B4" w:rsidRPr="00646F2D">
        <w:rPr>
          <w:sz w:val="26"/>
          <w:szCs w:val="26"/>
        </w:rPr>
        <w:t xml:space="preserve"> При этом общая стоимость </w:t>
      </w:r>
      <w:r w:rsidR="00025762" w:rsidRPr="00646F2D">
        <w:rPr>
          <w:sz w:val="26"/>
          <w:szCs w:val="26"/>
        </w:rPr>
        <w:t xml:space="preserve">Услуг по </w:t>
      </w:r>
      <w:r w:rsidR="00B86970" w:rsidRPr="00646F2D">
        <w:rPr>
          <w:sz w:val="26"/>
        </w:rPr>
        <w:t>Договору</w:t>
      </w:r>
      <w:r w:rsidR="00025762" w:rsidRPr="00646F2D">
        <w:rPr>
          <w:sz w:val="26"/>
          <w:szCs w:val="26"/>
        </w:rPr>
        <w:t xml:space="preserve">, согласно тарифам, </w:t>
      </w:r>
      <w:r w:rsidR="009877B4" w:rsidRPr="00646F2D">
        <w:rPr>
          <w:sz w:val="26"/>
          <w:szCs w:val="26"/>
        </w:rPr>
        <w:t>не может превышать сумм</w:t>
      </w:r>
      <w:r w:rsidR="00025762" w:rsidRPr="00646F2D">
        <w:rPr>
          <w:sz w:val="26"/>
          <w:szCs w:val="26"/>
        </w:rPr>
        <w:t xml:space="preserve">у, указанную в пункте 3.1. настоящего </w:t>
      </w:r>
      <w:r w:rsidR="00B86970" w:rsidRPr="00646F2D">
        <w:rPr>
          <w:sz w:val="26"/>
        </w:rPr>
        <w:t>Договора</w:t>
      </w:r>
      <w:r w:rsidR="00022F9F" w:rsidRPr="00646F2D">
        <w:rPr>
          <w:sz w:val="26"/>
          <w:szCs w:val="26"/>
        </w:rPr>
        <w:t>;</w:t>
      </w:r>
      <w:r w:rsidR="009877B4" w:rsidRPr="00646F2D">
        <w:rPr>
          <w:sz w:val="26"/>
          <w:szCs w:val="26"/>
        </w:rPr>
        <w:t xml:space="preserve"> </w:t>
      </w:r>
    </w:p>
    <w:p w14:paraId="24FEA173" w14:textId="77777777" w:rsidR="00E11581" w:rsidRPr="00646F2D" w:rsidRDefault="00D72229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 </w:t>
      </w:r>
      <w:r w:rsidR="00E11581" w:rsidRPr="00646F2D">
        <w:rPr>
          <w:sz w:val="26"/>
          <w:szCs w:val="26"/>
        </w:rPr>
        <w:t>В случае невоз</w:t>
      </w:r>
      <w:r w:rsidR="00997663" w:rsidRPr="00646F2D">
        <w:rPr>
          <w:sz w:val="26"/>
          <w:szCs w:val="26"/>
        </w:rPr>
        <w:t>можности организации Линии доступа</w:t>
      </w:r>
      <w:r w:rsidR="00E11581" w:rsidRPr="00646F2D">
        <w:rPr>
          <w:sz w:val="26"/>
          <w:szCs w:val="26"/>
        </w:rPr>
        <w:t xml:space="preserve"> в определенной</w:t>
      </w:r>
      <w:r w:rsidR="00997663" w:rsidRPr="00646F2D">
        <w:rPr>
          <w:sz w:val="26"/>
          <w:szCs w:val="26"/>
        </w:rPr>
        <w:t xml:space="preserve"> т</w:t>
      </w:r>
      <w:r w:rsidR="00E11581" w:rsidRPr="00646F2D">
        <w:rPr>
          <w:sz w:val="26"/>
          <w:szCs w:val="26"/>
        </w:rPr>
        <w:t xml:space="preserve">очке </w:t>
      </w:r>
      <w:r w:rsidR="00890F33" w:rsidRPr="00646F2D">
        <w:rPr>
          <w:sz w:val="26"/>
          <w:szCs w:val="26"/>
        </w:rPr>
        <w:t>стыка</w:t>
      </w:r>
      <w:r w:rsidR="00E11581" w:rsidRPr="00646F2D">
        <w:rPr>
          <w:sz w:val="26"/>
          <w:szCs w:val="26"/>
        </w:rPr>
        <w:t xml:space="preserve"> по первоначально намеченной трассе или при необходимости проведения дополнительных работ, или, если это связано с удорожанием работ для Исполнителя, Исполнитель вправе предложить Заказчику для согласования новые условия предоставления Линии</w:t>
      </w:r>
      <w:r w:rsidR="00997663" w:rsidRPr="00646F2D">
        <w:rPr>
          <w:sz w:val="26"/>
          <w:szCs w:val="26"/>
        </w:rPr>
        <w:t xml:space="preserve"> доступа в данной т</w:t>
      </w:r>
      <w:r w:rsidR="00E11581" w:rsidRPr="00646F2D">
        <w:rPr>
          <w:sz w:val="26"/>
          <w:szCs w:val="26"/>
        </w:rPr>
        <w:t xml:space="preserve">очке </w:t>
      </w:r>
      <w:r w:rsidR="00890F33" w:rsidRPr="00646F2D">
        <w:rPr>
          <w:sz w:val="26"/>
          <w:szCs w:val="26"/>
        </w:rPr>
        <w:t>стыка</w:t>
      </w:r>
      <w:r w:rsidR="00E11581" w:rsidRPr="00646F2D">
        <w:rPr>
          <w:sz w:val="26"/>
          <w:szCs w:val="26"/>
        </w:rPr>
        <w:t xml:space="preserve">, включая измененные цены и тарифы на организацию и использование Линии </w:t>
      </w:r>
      <w:r w:rsidR="00997663" w:rsidRPr="00646F2D">
        <w:rPr>
          <w:sz w:val="26"/>
          <w:szCs w:val="26"/>
        </w:rPr>
        <w:t>доступа</w:t>
      </w:r>
      <w:r w:rsidR="00890F33" w:rsidRPr="00646F2D">
        <w:rPr>
          <w:sz w:val="26"/>
          <w:szCs w:val="26"/>
        </w:rPr>
        <w:t xml:space="preserve"> в данной т</w:t>
      </w:r>
      <w:r w:rsidR="00E11581" w:rsidRPr="00646F2D">
        <w:rPr>
          <w:sz w:val="26"/>
          <w:szCs w:val="26"/>
        </w:rPr>
        <w:t xml:space="preserve">очке </w:t>
      </w:r>
      <w:r w:rsidR="00890F33" w:rsidRPr="00646F2D">
        <w:rPr>
          <w:sz w:val="26"/>
          <w:szCs w:val="26"/>
        </w:rPr>
        <w:t>стыка</w:t>
      </w:r>
      <w:r w:rsidR="00E11581" w:rsidRPr="00646F2D">
        <w:rPr>
          <w:sz w:val="26"/>
          <w:szCs w:val="26"/>
        </w:rPr>
        <w:t xml:space="preserve">. Новые условия предоставления Линии </w:t>
      </w:r>
      <w:r w:rsidR="00542710" w:rsidRPr="00646F2D">
        <w:rPr>
          <w:sz w:val="26"/>
          <w:szCs w:val="26"/>
        </w:rPr>
        <w:t>доступа</w:t>
      </w:r>
      <w:r w:rsidR="00E11581" w:rsidRPr="00646F2D">
        <w:rPr>
          <w:sz w:val="26"/>
          <w:szCs w:val="26"/>
        </w:rPr>
        <w:t xml:space="preserve"> Исполнитель направляет Заказчику в виде письменного уведомления. </w:t>
      </w:r>
    </w:p>
    <w:p w14:paraId="578475B1" w14:textId="77777777" w:rsidR="00E11581" w:rsidRPr="00646F2D" w:rsidRDefault="005032CF" w:rsidP="00994091">
      <w:pPr>
        <w:tabs>
          <w:tab w:val="num" w:pos="855"/>
        </w:tabs>
        <w:suppressAutoHyphens/>
        <w:snapToGrid w:val="0"/>
        <w:spacing w:before="120" w:line="218" w:lineRule="auto"/>
        <w:ind w:left="900" w:firstLine="540"/>
        <w:jc w:val="both"/>
        <w:rPr>
          <w:sz w:val="26"/>
          <w:szCs w:val="26"/>
          <w:u w:val="single"/>
        </w:rPr>
      </w:pPr>
      <w:r>
        <w:rPr>
          <w:sz w:val="26"/>
          <w:szCs w:val="20"/>
        </w:rPr>
        <w:t>Заказчик вправе в течение 10 (Д</w:t>
      </w:r>
      <w:r w:rsidR="00E11581" w:rsidRPr="00646F2D">
        <w:rPr>
          <w:sz w:val="26"/>
          <w:szCs w:val="20"/>
        </w:rPr>
        <w:t>есяти) рабочих дней с даты получения уведомления Исполнителя отказаться от принятия изменений, направив письменное уведомление Исполнителю. Изменения считаются вступ</w:t>
      </w:r>
      <w:r>
        <w:rPr>
          <w:sz w:val="26"/>
          <w:szCs w:val="20"/>
        </w:rPr>
        <w:t>ившими в силу по истечении 10 (Д</w:t>
      </w:r>
      <w:r w:rsidR="00E11581" w:rsidRPr="00646F2D">
        <w:rPr>
          <w:sz w:val="26"/>
          <w:szCs w:val="20"/>
        </w:rPr>
        <w:t xml:space="preserve">есяти) рабочих дней с момента получения Заказчиком письменного уведомления от Исполнителя, а также в случае отсутствия в течение установленного срока письменного отказа Заказчика принять изменения. В случае отказа Заказчика в приемке изменений, соответствующий </w:t>
      </w:r>
      <w:r w:rsidR="008C48B8" w:rsidRPr="00646F2D">
        <w:rPr>
          <w:sz w:val="26"/>
          <w:szCs w:val="20"/>
        </w:rPr>
        <w:t xml:space="preserve">Бланк </w:t>
      </w:r>
      <w:r w:rsidR="00E11581" w:rsidRPr="00646F2D">
        <w:rPr>
          <w:sz w:val="26"/>
          <w:szCs w:val="20"/>
        </w:rPr>
        <w:t>Заказ</w:t>
      </w:r>
      <w:r w:rsidR="008C48B8" w:rsidRPr="00646F2D">
        <w:rPr>
          <w:sz w:val="26"/>
          <w:szCs w:val="20"/>
        </w:rPr>
        <w:t>а</w:t>
      </w:r>
      <w:r w:rsidR="00E11581" w:rsidRPr="00646F2D">
        <w:rPr>
          <w:sz w:val="26"/>
          <w:szCs w:val="20"/>
        </w:rPr>
        <w:t xml:space="preserve"> считается утратившим силу по согла</w:t>
      </w:r>
      <w:r>
        <w:rPr>
          <w:sz w:val="26"/>
          <w:szCs w:val="20"/>
        </w:rPr>
        <w:t>шению Сторон, по истечении 10 (Д</w:t>
      </w:r>
      <w:r w:rsidR="00E11581" w:rsidRPr="00646F2D">
        <w:rPr>
          <w:sz w:val="26"/>
          <w:szCs w:val="20"/>
        </w:rPr>
        <w:t>есяти) рабочих дней с даты получения Заказчиком уведомления Исполнителя. При этом Заказчик не вправе требовать возмещения каких-либо убытков, перерасчетов платежей или оплаты штрафных санкций от Исполнителя.</w:t>
      </w:r>
    </w:p>
    <w:p w14:paraId="0FA3FAFE" w14:textId="77777777" w:rsidR="004462D3" w:rsidRPr="00646F2D" w:rsidRDefault="004462D3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i/>
          <w:sz w:val="26"/>
          <w:szCs w:val="26"/>
        </w:rPr>
      </w:pPr>
      <w:r w:rsidRPr="00646F2D">
        <w:rPr>
          <w:i/>
          <w:sz w:val="26"/>
          <w:szCs w:val="26"/>
        </w:rPr>
        <w:t xml:space="preserve"> Заказчик обязуется:</w:t>
      </w:r>
    </w:p>
    <w:p w14:paraId="20E0A722" w14:textId="77777777" w:rsidR="00AA3CD3" w:rsidRPr="00646F2D" w:rsidRDefault="00AA3C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Для получения Услуг</w:t>
      </w:r>
      <w:r w:rsidR="00F01736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использовать только сертифицированное оборудование и программное обеспечение</w:t>
      </w:r>
      <w:r w:rsidR="00622F1A" w:rsidRPr="00646F2D">
        <w:rPr>
          <w:sz w:val="26"/>
          <w:szCs w:val="26"/>
        </w:rPr>
        <w:t>.</w:t>
      </w:r>
    </w:p>
    <w:p w14:paraId="65789A6B" w14:textId="77777777" w:rsidR="004462D3" w:rsidRPr="00646F2D" w:rsidRDefault="00AA3C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>Принять</w:t>
      </w:r>
      <w:r w:rsidR="004462D3" w:rsidRPr="00646F2D">
        <w:rPr>
          <w:sz w:val="26"/>
          <w:szCs w:val="26"/>
        </w:rPr>
        <w:t xml:space="preserve"> </w:t>
      </w:r>
      <w:r w:rsidR="00F01736" w:rsidRPr="00646F2D">
        <w:rPr>
          <w:sz w:val="26"/>
          <w:szCs w:val="26"/>
        </w:rPr>
        <w:t>Услугу</w:t>
      </w:r>
      <w:r w:rsidR="004462D3" w:rsidRPr="00646F2D">
        <w:rPr>
          <w:sz w:val="26"/>
          <w:szCs w:val="26"/>
        </w:rPr>
        <w:t xml:space="preserve"> </w:t>
      </w:r>
      <w:r w:rsidR="00322615" w:rsidRPr="00646F2D">
        <w:rPr>
          <w:sz w:val="26"/>
          <w:szCs w:val="26"/>
        </w:rPr>
        <w:t xml:space="preserve">в пользование по завершении </w:t>
      </w:r>
      <w:r w:rsidR="00406AEA" w:rsidRPr="00646F2D">
        <w:rPr>
          <w:sz w:val="26"/>
          <w:szCs w:val="26"/>
        </w:rPr>
        <w:t xml:space="preserve">организации </w:t>
      </w:r>
      <w:r w:rsidR="00322615" w:rsidRPr="00646F2D">
        <w:rPr>
          <w:sz w:val="26"/>
          <w:szCs w:val="26"/>
        </w:rPr>
        <w:t>Услуг</w:t>
      </w:r>
      <w:r w:rsidR="00F01736" w:rsidRPr="00646F2D">
        <w:rPr>
          <w:sz w:val="26"/>
          <w:szCs w:val="26"/>
        </w:rPr>
        <w:t>и</w:t>
      </w:r>
      <w:r w:rsidR="00322615" w:rsidRPr="00646F2D">
        <w:rPr>
          <w:sz w:val="26"/>
          <w:szCs w:val="26"/>
        </w:rPr>
        <w:t xml:space="preserve"> </w:t>
      </w:r>
      <w:r w:rsidR="004462D3" w:rsidRPr="00646F2D">
        <w:rPr>
          <w:sz w:val="26"/>
          <w:szCs w:val="26"/>
        </w:rPr>
        <w:t xml:space="preserve">на основании Акта </w:t>
      </w:r>
      <w:r w:rsidR="00C1158C" w:rsidRPr="00646F2D">
        <w:rPr>
          <w:sz w:val="26"/>
          <w:szCs w:val="26"/>
        </w:rPr>
        <w:t>нач</w:t>
      </w:r>
      <w:r w:rsidR="008E43D5" w:rsidRPr="00646F2D">
        <w:rPr>
          <w:sz w:val="26"/>
          <w:szCs w:val="26"/>
        </w:rPr>
        <w:t>а</w:t>
      </w:r>
      <w:r w:rsidR="00C1158C" w:rsidRPr="00646F2D">
        <w:rPr>
          <w:sz w:val="26"/>
          <w:szCs w:val="26"/>
        </w:rPr>
        <w:t>ла оказания услуг</w:t>
      </w:r>
      <w:r w:rsidR="004462D3" w:rsidRPr="00646F2D">
        <w:rPr>
          <w:sz w:val="26"/>
          <w:szCs w:val="26"/>
        </w:rPr>
        <w:t xml:space="preserve"> (Приложение №</w:t>
      </w:r>
      <w:r w:rsidR="003A0FBD" w:rsidRPr="00646F2D">
        <w:rPr>
          <w:sz w:val="26"/>
          <w:szCs w:val="26"/>
        </w:rPr>
        <w:t>3</w:t>
      </w:r>
      <w:r w:rsidR="00D06243" w:rsidRPr="00646F2D">
        <w:rPr>
          <w:sz w:val="26"/>
          <w:szCs w:val="26"/>
        </w:rPr>
        <w:t xml:space="preserve"> к настоящему </w:t>
      </w:r>
      <w:r w:rsidR="0014146A" w:rsidRPr="00646F2D">
        <w:rPr>
          <w:sz w:val="26"/>
        </w:rPr>
        <w:t>Договору</w:t>
      </w:r>
      <w:r w:rsidR="004462D3" w:rsidRPr="00646F2D">
        <w:rPr>
          <w:sz w:val="26"/>
          <w:szCs w:val="26"/>
        </w:rPr>
        <w:t>), подписанного и скрепленного печатями Сторон.</w:t>
      </w:r>
      <w:r w:rsidR="00322615" w:rsidRPr="00646F2D">
        <w:rPr>
          <w:sz w:val="26"/>
          <w:szCs w:val="26"/>
        </w:rPr>
        <w:t xml:space="preserve"> Датой начала оказания </w:t>
      </w:r>
      <w:r w:rsidR="00007C60" w:rsidRPr="00646F2D">
        <w:rPr>
          <w:sz w:val="26"/>
          <w:szCs w:val="26"/>
        </w:rPr>
        <w:t>У</w:t>
      </w:r>
      <w:r w:rsidR="00322615" w:rsidRPr="00646F2D">
        <w:rPr>
          <w:sz w:val="26"/>
          <w:szCs w:val="26"/>
        </w:rPr>
        <w:t>слуг</w:t>
      </w:r>
      <w:r w:rsidR="00007C60" w:rsidRPr="00646F2D">
        <w:rPr>
          <w:sz w:val="26"/>
          <w:szCs w:val="26"/>
        </w:rPr>
        <w:t>и</w:t>
      </w:r>
      <w:r w:rsidR="00322615" w:rsidRPr="00646F2D">
        <w:rPr>
          <w:sz w:val="26"/>
          <w:szCs w:val="26"/>
        </w:rPr>
        <w:t xml:space="preserve"> является дата, указанная в Акте </w:t>
      </w:r>
      <w:r w:rsidR="00C1158C" w:rsidRPr="00646F2D">
        <w:rPr>
          <w:sz w:val="26"/>
          <w:szCs w:val="26"/>
        </w:rPr>
        <w:t>начала оказания услуг</w:t>
      </w:r>
      <w:r w:rsidR="00322615" w:rsidRPr="00646F2D">
        <w:rPr>
          <w:sz w:val="26"/>
          <w:szCs w:val="26"/>
        </w:rPr>
        <w:t>.</w:t>
      </w:r>
    </w:p>
    <w:p w14:paraId="5EC8D742" w14:textId="77777777" w:rsidR="004462D3" w:rsidRPr="00646F2D" w:rsidRDefault="00322615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случае если в течение </w:t>
      </w:r>
      <w:r w:rsidR="00D8313E" w:rsidRPr="00646F2D">
        <w:rPr>
          <w:sz w:val="26"/>
          <w:szCs w:val="26"/>
        </w:rPr>
        <w:t>5</w:t>
      </w:r>
      <w:r w:rsidRPr="00646F2D">
        <w:rPr>
          <w:sz w:val="26"/>
          <w:szCs w:val="26"/>
        </w:rPr>
        <w:t xml:space="preserve"> (</w:t>
      </w:r>
      <w:r w:rsidR="00F0491C">
        <w:rPr>
          <w:sz w:val="26"/>
          <w:szCs w:val="26"/>
        </w:rPr>
        <w:t>П</w:t>
      </w:r>
      <w:r w:rsidR="00EC3FB7" w:rsidRPr="00646F2D">
        <w:rPr>
          <w:sz w:val="26"/>
          <w:szCs w:val="26"/>
        </w:rPr>
        <w:t>яти</w:t>
      </w:r>
      <w:r w:rsidRPr="00646F2D">
        <w:rPr>
          <w:sz w:val="26"/>
          <w:szCs w:val="26"/>
        </w:rPr>
        <w:t>) рабочих дней с момента завершения</w:t>
      </w:r>
      <w:r w:rsidR="00406AEA" w:rsidRPr="00646F2D">
        <w:rPr>
          <w:sz w:val="26"/>
          <w:szCs w:val="26"/>
        </w:rPr>
        <w:t xml:space="preserve"> организации</w:t>
      </w:r>
      <w:r w:rsidRPr="00646F2D">
        <w:rPr>
          <w:sz w:val="26"/>
          <w:szCs w:val="26"/>
        </w:rPr>
        <w:t xml:space="preserve"> Услуг</w:t>
      </w:r>
      <w:r w:rsidR="00007C60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по данным Исполнителя Заказчик не подписывает предоставленный Исполнителем Акт </w:t>
      </w:r>
      <w:r w:rsidR="00C1158C" w:rsidRPr="00646F2D">
        <w:rPr>
          <w:sz w:val="26"/>
          <w:szCs w:val="26"/>
        </w:rPr>
        <w:t>начала оказания услуг</w:t>
      </w:r>
      <w:r w:rsidRPr="00646F2D">
        <w:rPr>
          <w:sz w:val="26"/>
          <w:szCs w:val="26"/>
        </w:rPr>
        <w:t xml:space="preserve"> и не предоставляет Исполнителю письменного мотивированного отказа в принятии, Услуга считается принятой Заказчиком с даты, указанной в Акте. При этом Исполнитель вправе выставлять счета на оплату Услуг, а Заказчик обязан оплачивать эти счета в соответствии с условиями </w:t>
      </w:r>
      <w:r w:rsidR="0014146A" w:rsidRPr="00646F2D">
        <w:rPr>
          <w:sz w:val="26"/>
        </w:rPr>
        <w:t>Договора</w:t>
      </w:r>
      <w:r w:rsidRPr="00646F2D">
        <w:rPr>
          <w:sz w:val="26"/>
          <w:szCs w:val="26"/>
        </w:rPr>
        <w:t>.</w:t>
      </w:r>
    </w:p>
    <w:p w14:paraId="59F6D764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Своевременно и в полном объеме оплачивать </w:t>
      </w:r>
      <w:r w:rsidR="00007C60" w:rsidRPr="00646F2D">
        <w:rPr>
          <w:sz w:val="26"/>
          <w:szCs w:val="26"/>
        </w:rPr>
        <w:t>Услугу</w:t>
      </w:r>
      <w:r w:rsidRPr="00646F2D">
        <w:rPr>
          <w:sz w:val="26"/>
          <w:szCs w:val="26"/>
        </w:rPr>
        <w:t xml:space="preserve"> с даты, указанной в Акте </w:t>
      </w:r>
      <w:r w:rsidR="00C1158C" w:rsidRPr="00646F2D">
        <w:rPr>
          <w:sz w:val="26"/>
          <w:szCs w:val="26"/>
        </w:rPr>
        <w:t>начала оказания Услуг</w:t>
      </w:r>
      <w:r w:rsidRPr="00646F2D">
        <w:rPr>
          <w:sz w:val="26"/>
          <w:szCs w:val="26"/>
        </w:rPr>
        <w:t xml:space="preserve">, на основании выставленного Исполнителем счета в срок, предусмотренный настоящим </w:t>
      </w:r>
      <w:r w:rsidR="0014146A" w:rsidRPr="00646F2D">
        <w:rPr>
          <w:sz w:val="26"/>
        </w:rPr>
        <w:t>Договором</w:t>
      </w:r>
      <w:r w:rsidRPr="00646F2D">
        <w:rPr>
          <w:sz w:val="26"/>
          <w:szCs w:val="26"/>
        </w:rPr>
        <w:t>.</w:t>
      </w:r>
    </w:p>
    <w:p w14:paraId="6DB1FE0D" w14:textId="77777777" w:rsidR="00651D02" w:rsidRPr="00646F2D" w:rsidRDefault="00F0491C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За свой счет не позднее 10 (Д</w:t>
      </w:r>
      <w:r w:rsidR="00651D02" w:rsidRPr="00646F2D">
        <w:rPr>
          <w:sz w:val="26"/>
          <w:szCs w:val="26"/>
        </w:rPr>
        <w:t xml:space="preserve">есяти) рабочих дней до даты планируемого начала оказания Исполнителем Услуги обеспечить все условия, в т.ч. организацию помещения, необходимые для размещения Каналообразующего оборудования, устанавливаемого Исполнителем и/или оказания Услуги. Заказчик осуществляет обслуживание помещения и соответствующих сооружений с тем, чтобы обеспечить надлежащие условия оказания Услуги и эксплуатации Каналообразующего оборудования, установленного Исполнителем, рекомендованные производителем данного оборудования. </w:t>
      </w:r>
    </w:p>
    <w:p w14:paraId="606C3A0C" w14:textId="77777777" w:rsidR="00651D02" w:rsidRPr="00646F2D" w:rsidRDefault="00651D02" w:rsidP="00651D02">
      <w:pPr>
        <w:tabs>
          <w:tab w:val="num" w:pos="851"/>
        </w:tabs>
        <w:suppressAutoHyphens/>
        <w:snapToGrid w:val="0"/>
        <w:spacing w:before="120" w:line="218" w:lineRule="auto"/>
        <w:ind w:left="900"/>
        <w:jc w:val="both"/>
        <w:rPr>
          <w:sz w:val="26"/>
          <w:szCs w:val="26"/>
        </w:rPr>
      </w:pPr>
      <w:r w:rsidRPr="00646F2D">
        <w:rPr>
          <w:sz w:val="26"/>
          <w:szCs w:val="20"/>
        </w:rPr>
        <w:t xml:space="preserve">Минимальные требования, предъявляемые к помещениям, где будет устанавливаться Каналообразующее оборудование, приведены в Приложении № </w:t>
      </w:r>
      <w:r w:rsidR="001F1438" w:rsidRPr="00646F2D">
        <w:rPr>
          <w:sz w:val="26"/>
          <w:szCs w:val="20"/>
        </w:rPr>
        <w:t>8</w:t>
      </w:r>
      <w:r w:rsidRPr="00646F2D">
        <w:rPr>
          <w:sz w:val="26"/>
          <w:szCs w:val="20"/>
        </w:rPr>
        <w:t xml:space="preserve"> к </w:t>
      </w:r>
      <w:r w:rsidR="0014146A" w:rsidRPr="00646F2D">
        <w:rPr>
          <w:sz w:val="26"/>
        </w:rPr>
        <w:t>Договору</w:t>
      </w:r>
      <w:r w:rsidRPr="00646F2D">
        <w:rPr>
          <w:sz w:val="26"/>
          <w:szCs w:val="20"/>
        </w:rPr>
        <w:t>.</w:t>
      </w:r>
    </w:p>
    <w:p w14:paraId="32FBCBFB" w14:textId="77777777" w:rsidR="00651D02" w:rsidRPr="00646F2D" w:rsidRDefault="00651D02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наличии распределительной сети в здании, где расположено помещение Заказчика, или линий и сооружений связи на прилегающей к этому зданию территории, использование которых является необходимым для оказания Услуги и не принадлежащих Исполнителю, Заказчик обязуется за свой счет получить у владельца таких линий, сооружений и распределительной сети разрешение на их использование Исполнителем для</w:t>
      </w:r>
      <w:r w:rsidRPr="00646F2D">
        <w:rPr>
          <w:sz w:val="26"/>
          <w:szCs w:val="20"/>
        </w:rPr>
        <w:t xml:space="preserve"> о</w:t>
      </w:r>
      <w:r w:rsidR="00F0491C">
        <w:rPr>
          <w:sz w:val="26"/>
          <w:szCs w:val="20"/>
        </w:rPr>
        <w:t>казания Услуги, не позднее 10 (Д</w:t>
      </w:r>
      <w:r w:rsidRPr="00646F2D">
        <w:rPr>
          <w:sz w:val="26"/>
          <w:szCs w:val="20"/>
        </w:rPr>
        <w:t xml:space="preserve">есяти) рабочих дней до даты планируемого начала оказания Услуги, согласно </w:t>
      </w:r>
      <w:r w:rsidR="0014146A" w:rsidRPr="00646F2D">
        <w:rPr>
          <w:sz w:val="26"/>
        </w:rPr>
        <w:t>Договору</w:t>
      </w:r>
      <w:r w:rsidRPr="00646F2D">
        <w:rPr>
          <w:sz w:val="26"/>
          <w:szCs w:val="20"/>
        </w:rPr>
        <w:t>, а также несет полную ответственность за повреждение линий и сооружений связи Исполнителя, построенных/размещенных на основании такого разрешения в целях оказания Услуги Заказчику</w:t>
      </w:r>
      <w:r w:rsidRPr="00646F2D">
        <w:rPr>
          <w:sz w:val="26"/>
          <w:szCs w:val="26"/>
        </w:rPr>
        <w:t>.</w:t>
      </w:r>
    </w:p>
    <w:p w14:paraId="00CD2C10" w14:textId="77777777" w:rsidR="00651D02" w:rsidRPr="00646F2D" w:rsidRDefault="00651D02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0"/>
        </w:rPr>
        <w:t>Организовать доступ в помещения, в соответствии с п.2.3.</w:t>
      </w:r>
      <w:r w:rsidR="00A63DE4" w:rsidRPr="00646F2D">
        <w:rPr>
          <w:sz w:val="26"/>
          <w:szCs w:val="20"/>
        </w:rPr>
        <w:t>5</w:t>
      </w:r>
      <w:r w:rsidRPr="00646F2D">
        <w:rPr>
          <w:sz w:val="26"/>
          <w:szCs w:val="20"/>
        </w:rPr>
        <w:t>.</w:t>
      </w:r>
      <w:r w:rsidR="00492885" w:rsidRPr="00646F2D">
        <w:rPr>
          <w:sz w:val="26"/>
          <w:szCs w:val="20"/>
        </w:rPr>
        <w:t xml:space="preserve"> настоящего </w:t>
      </w:r>
      <w:r w:rsidR="0014146A" w:rsidRPr="00646F2D">
        <w:rPr>
          <w:sz w:val="26"/>
        </w:rPr>
        <w:t>Договора</w:t>
      </w:r>
      <w:r w:rsidRPr="00646F2D">
        <w:rPr>
          <w:sz w:val="26"/>
          <w:szCs w:val="20"/>
        </w:rPr>
        <w:t>, работников и подрядчиков Исполнителя в целях размещения Каналообразующего оборудования, устанавливаемого Исполнителем, и/или оказания Услуги, а также ограничить доступ посторонних лиц в данные помещения.</w:t>
      </w:r>
    </w:p>
    <w:p w14:paraId="5A20070D" w14:textId="77777777" w:rsidR="00550CAE" w:rsidRPr="00646F2D" w:rsidRDefault="00A933FC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6"/>
        </w:rPr>
        <w:t>В возможно короткие сроки с</w:t>
      </w:r>
      <w:r w:rsidR="00550CAE" w:rsidRPr="00646F2D">
        <w:rPr>
          <w:sz w:val="26"/>
          <w:szCs w:val="26"/>
        </w:rPr>
        <w:t xml:space="preserve">ообщать о </w:t>
      </w:r>
      <w:r w:rsidR="00007C60" w:rsidRPr="00646F2D">
        <w:rPr>
          <w:sz w:val="26"/>
          <w:szCs w:val="26"/>
        </w:rPr>
        <w:t>нарушениях в</w:t>
      </w:r>
      <w:r w:rsidR="00550CAE" w:rsidRPr="00646F2D">
        <w:rPr>
          <w:sz w:val="26"/>
          <w:szCs w:val="26"/>
        </w:rPr>
        <w:t xml:space="preserve"> </w:t>
      </w:r>
      <w:r w:rsidR="00007C60" w:rsidRPr="00646F2D">
        <w:rPr>
          <w:sz w:val="26"/>
          <w:szCs w:val="26"/>
        </w:rPr>
        <w:t>оказани</w:t>
      </w:r>
      <w:r w:rsidR="006C7508" w:rsidRPr="00646F2D">
        <w:rPr>
          <w:sz w:val="26"/>
          <w:szCs w:val="26"/>
        </w:rPr>
        <w:t>и</w:t>
      </w:r>
      <w:r w:rsidR="00550CAE" w:rsidRPr="00646F2D">
        <w:rPr>
          <w:sz w:val="26"/>
          <w:szCs w:val="26"/>
        </w:rPr>
        <w:t xml:space="preserve"> Услуг</w:t>
      </w:r>
      <w:r w:rsidR="00007C60" w:rsidRPr="00646F2D">
        <w:rPr>
          <w:sz w:val="26"/>
          <w:szCs w:val="26"/>
        </w:rPr>
        <w:t>и</w:t>
      </w:r>
      <w:r w:rsidR="00550CAE" w:rsidRPr="00646F2D">
        <w:rPr>
          <w:sz w:val="26"/>
          <w:szCs w:val="26"/>
        </w:rPr>
        <w:t xml:space="preserve"> сменному техническому персоналу Исполнителя в соответствии с реквизитами, указанными в </w:t>
      </w:r>
      <w:r w:rsidR="00492885" w:rsidRPr="00646F2D">
        <w:rPr>
          <w:sz w:val="26"/>
          <w:szCs w:val="26"/>
        </w:rPr>
        <w:t xml:space="preserve">Разделе </w:t>
      </w:r>
      <w:r w:rsidR="00550CAE" w:rsidRPr="00646F2D">
        <w:rPr>
          <w:sz w:val="26"/>
          <w:szCs w:val="26"/>
        </w:rPr>
        <w:t>1</w:t>
      </w:r>
      <w:r w:rsidR="00191103" w:rsidRPr="00646F2D">
        <w:rPr>
          <w:sz w:val="26"/>
          <w:szCs w:val="26"/>
        </w:rPr>
        <w:t>1</w:t>
      </w:r>
      <w:r w:rsidR="00492885" w:rsidRPr="00646F2D">
        <w:rPr>
          <w:sz w:val="26"/>
          <w:szCs w:val="26"/>
        </w:rPr>
        <w:t xml:space="preserve"> настоящего</w:t>
      </w:r>
      <w:r w:rsidR="00550CAE" w:rsidRPr="00646F2D">
        <w:rPr>
          <w:sz w:val="26"/>
          <w:szCs w:val="26"/>
        </w:rPr>
        <w:t xml:space="preserve"> </w:t>
      </w:r>
      <w:r w:rsidR="0014146A" w:rsidRPr="00646F2D">
        <w:rPr>
          <w:sz w:val="26"/>
        </w:rPr>
        <w:t>Договора</w:t>
      </w:r>
      <w:r w:rsidR="00550CAE" w:rsidRPr="00646F2D">
        <w:rPr>
          <w:sz w:val="26"/>
          <w:szCs w:val="26"/>
        </w:rPr>
        <w:t xml:space="preserve">. Фиксировать время начала и окончания перерывов в </w:t>
      </w:r>
      <w:r w:rsidR="0079772D" w:rsidRPr="00646F2D">
        <w:rPr>
          <w:sz w:val="26"/>
          <w:szCs w:val="26"/>
        </w:rPr>
        <w:t>оказании</w:t>
      </w:r>
      <w:r w:rsidR="00550CAE" w:rsidRPr="00646F2D">
        <w:rPr>
          <w:sz w:val="26"/>
          <w:szCs w:val="26"/>
        </w:rPr>
        <w:t xml:space="preserve"> Услуги и проводить с соответствующими службами Исполнителя сверку перерывов </w:t>
      </w:r>
      <w:r w:rsidR="0079772D" w:rsidRPr="00646F2D">
        <w:rPr>
          <w:sz w:val="26"/>
          <w:szCs w:val="26"/>
        </w:rPr>
        <w:t>в оказании</w:t>
      </w:r>
      <w:r w:rsidR="00550CAE" w:rsidRPr="00646F2D">
        <w:rPr>
          <w:sz w:val="26"/>
          <w:szCs w:val="26"/>
        </w:rPr>
        <w:t xml:space="preserve"> Услуги путем составления и согласования</w:t>
      </w:r>
      <w:r w:rsidR="00550CAE" w:rsidRPr="00646F2D">
        <w:rPr>
          <w:sz w:val="26"/>
          <w:szCs w:val="20"/>
        </w:rPr>
        <w:t xml:space="preserve"> Акта сверки</w:t>
      </w:r>
      <w:r w:rsidR="00550CAE" w:rsidRPr="00646F2D">
        <w:rPr>
          <w:sz w:val="26"/>
          <w:szCs w:val="26"/>
        </w:rPr>
        <w:t xml:space="preserve"> времени </w:t>
      </w:r>
      <w:r w:rsidR="00ED3E0A" w:rsidRPr="00646F2D">
        <w:rPr>
          <w:sz w:val="26"/>
          <w:szCs w:val="26"/>
        </w:rPr>
        <w:t>перерывов/</w:t>
      </w:r>
      <w:r w:rsidR="00550CAE" w:rsidRPr="00646F2D">
        <w:rPr>
          <w:sz w:val="26"/>
          <w:szCs w:val="26"/>
        </w:rPr>
        <w:t>простоев цифровых каналов</w:t>
      </w:r>
      <w:r w:rsidR="00ED3E0A" w:rsidRPr="00646F2D">
        <w:rPr>
          <w:sz w:val="26"/>
          <w:szCs w:val="26"/>
        </w:rPr>
        <w:t xml:space="preserve"> (трактов)</w:t>
      </w:r>
      <w:r w:rsidR="00550CAE" w:rsidRPr="00646F2D">
        <w:rPr>
          <w:sz w:val="26"/>
          <w:szCs w:val="20"/>
        </w:rPr>
        <w:t xml:space="preserve"> (</w:t>
      </w:r>
      <w:r w:rsidR="009F551B" w:rsidRPr="00646F2D">
        <w:rPr>
          <w:sz w:val="26"/>
          <w:szCs w:val="20"/>
        </w:rPr>
        <w:t xml:space="preserve">Форма - </w:t>
      </w:r>
      <w:r w:rsidR="00550CAE" w:rsidRPr="00646F2D">
        <w:rPr>
          <w:sz w:val="26"/>
          <w:szCs w:val="20"/>
        </w:rPr>
        <w:t>Приложение №4</w:t>
      </w:r>
      <w:r w:rsidR="00ED3E0A" w:rsidRPr="00646F2D">
        <w:rPr>
          <w:sz w:val="26"/>
          <w:szCs w:val="26"/>
        </w:rPr>
        <w:t xml:space="preserve"> к настоящему </w:t>
      </w:r>
      <w:r w:rsidR="0014146A" w:rsidRPr="00646F2D">
        <w:rPr>
          <w:sz w:val="26"/>
        </w:rPr>
        <w:t>Договору</w:t>
      </w:r>
      <w:r w:rsidR="00550CAE" w:rsidRPr="00646F2D">
        <w:rPr>
          <w:sz w:val="26"/>
          <w:szCs w:val="20"/>
        </w:rPr>
        <w:t xml:space="preserve">). </w:t>
      </w:r>
    </w:p>
    <w:p w14:paraId="19BB6221" w14:textId="77777777" w:rsidR="00D83C91" w:rsidRPr="00646F2D" w:rsidRDefault="006C7508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>В</w:t>
      </w:r>
      <w:r w:rsidR="00C24E59" w:rsidRPr="00646F2D">
        <w:rPr>
          <w:sz w:val="26"/>
          <w:szCs w:val="26"/>
        </w:rPr>
        <w:t xml:space="preserve"> срок, указанный в Приложении №6</w:t>
      </w:r>
      <w:r w:rsidR="00D83C91" w:rsidRPr="00646F2D">
        <w:rPr>
          <w:sz w:val="26"/>
          <w:szCs w:val="26"/>
        </w:rPr>
        <w:t xml:space="preserve">, </w:t>
      </w:r>
      <w:r w:rsidRPr="00646F2D">
        <w:rPr>
          <w:sz w:val="26"/>
          <w:szCs w:val="26"/>
        </w:rPr>
        <w:t>оповещать Исполнителя о работах</w:t>
      </w:r>
      <w:r w:rsidR="001C5869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</w:t>
      </w:r>
      <w:r w:rsidR="00D83C91" w:rsidRPr="00646F2D">
        <w:rPr>
          <w:sz w:val="26"/>
          <w:szCs w:val="26"/>
        </w:rPr>
        <w:t xml:space="preserve">проводимых на каналообразующем оборудовании Заказчика, </w:t>
      </w:r>
      <w:r w:rsidR="00EC15E2" w:rsidRPr="00646F2D">
        <w:rPr>
          <w:sz w:val="26"/>
          <w:szCs w:val="26"/>
        </w:rPr>
        <w:t>которые могут привести к перерывам связи. Непредставление Заказчиком информации о работах, проводимых в своей зоне ответственности, а также о нарушениях надлежащих условий эксплуатации оборудования, считается нарушение</w:t>
      </w:r>
      <w:r w:rsidR="00F25586" w:rsidRPr="00646F2D">
        <w:rPr>
          <w:sz w:val="26"/>
          <w:szCs w:val="26"/>
        </w:rPr>
        <w:t>м данного пункта </w:t>
      </w:r>
      <w:r w:rsidR="0014146A" w:rsidRPr="00646F2D">
        <w:rPr>
          <w:sz w:val="26"/>
        </w:rPr>
        <w:t xml:space="preserve">Договора </w:t>
      </w:r>
      <w:r w:rsidR="00EC15E2" w:rsidRPr="00646F2D">
        <w:rPr>
          <w:sz w:val="26"/>
          <w:szCs w:val="26"/>
        </w:rPr>
        <w:t>и является основанием для освобождения Исполнителя от ответственности за ненадлежащее оказание соответствующих Услуг. При это</w:t>
      </w:r>
      <w:r w:rsidR="00F25586" w:rsidRPr="00646F2D">
        <w:rPr>
          <w:sz w:val="26"/>
          <w:szCs w:val="26"/>
        </w:rPr>
        <w:t xml:space="preserve">м Заказчик не вправе требовать </w:t>
      </w:r>
      <w:r w:rsidR="00EC15E2" w:rsidRPr="00646F2D">
        <w:rPr>
          <w:sz w:val="26"/>
          <w:szCs w:val="26"/>
        </w:rPr>
        <w:t>возмещения каких-либо убытков, компенсаций, расходов или оплаты штрафных санкций от Исполнителя</w:t>
      </w:r>
      <w:r w:rsidR="00D83C91" w:rsidRPr="00646F2D">
        <w:rPr>
          <w:sz w:val="26"/>
          <w:szCs w:val="26"/>
        </w:rPr>
        <w:t>.</w:t>
      </w:r>
    </w:p>
    <w:p w14:paraId="44B05A37" w14:textId="77777777" w:rsidR="005B3067" w:rsidRPr="00646F2D" w:rsidRDefault="005B3067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Подписывать в течение </w:t>
      </w:r>
      <w:r w:rsidR="00A661B0" w:rsidRPr="00646F2D">
        <w:rPr>
          <w:sz w:val="26"/>
          <w:szCs w:val="26"/>
        </w:rPr>
        <w:t>5</w:t>
      </w:r>
      <w:r w:rsidRPr="00646F2D">
        <w:rPr>
          <w:sz w:val="26"/>
          <w:szCs w:val="26"/>
        </w:rPr>
        <w:t xml:space="preserve"> (</w:t>
      </w:r>
      <w:r w:rsidR="00F0491C">
        <w:rPr>
          <w:sz w:val="26"/>
          <w:szCs w:val="26"/>
        </w:rPr>
        <w:t>П</w:t>
      </w:r>
      <w:r w:rsidR="00A661B0" w:rsidRPr="00646F2D">
        <w:rPr>
          <w:sz w:val="26"/>
          <w:szCs w:val="26"/>
        </w:rPr>
        <w:t>ят</w:t>
      </w:r>
      <w:r w:rsidRPr="00646F2D">
        <w:rPr>
          <w:sz w:val="26"/>
          <w:szCs w:val="26"/>
        </w:rPr>
        <w:t xml:space="preserve">и) рабочих дней с момента получения извещения о введении новых тарифов на Услугу </w:t>
      </w:r>
      <w:r w:rsidR="00F0491C">
        <w:rPr>
          <w:sz w:val="26"/>
          <w:szCs w:val="26"/>
        </w:rPr>
        <w:t xml:space="preserve">Дополнительное соглашение </w:t>
      </w:r>
      <w:r w:rsidR="00F0491C" w:rsidRPr="00646F2D">
        <w:rPr>
          <w:b/>
          <w:bCs/>
          <w:sz w:val="26"/>
          <w:szCs w:val="26"/>
        </w:rPr>
        <w:t>–</w:t>
      </w:r>
      <w:r w:rsidR="00B11192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новую редакцию Приложения 2/</w:t>
      </w:r>
      <w:r w:rsidR="00B20347" w:rsidRPr="00646F2D">
        <w:rPr>
          <w:sz w:val="26"/>
          <w:szCs w:val="26"/>
        </w:rPr>
        <w:t>1-</w:t>
      </w:r>
      <w:r w:rsidR="00070A79" w:rsidRPr="00646F2D">
        <w:rPr>
          <w:sz w:val="26"/>
          <w:szCs w:val="26"/>
        </w:rPr>
        <w:t>2/</w:t>
      </w:r>
      <w:r w:rsidRPr="00646F2D">
        <w:rPr>
          <w:sz w:val="26"/>
          <w:szCs w:val="26"/>
        </w:rPr>
        <w:t>n</w:t>
      </w:r>
      <w:r w:rsidR="00090C87" w:rsidRPr="00646F2D">
        <w:rPr>
          <w:sz w:val="26"/>
          <w:szCs w:val="26"/>
        </w:rPr>
        <w:t xml:space="preserve">, при условии соблюдения требований пункта 2.2.4.1. настоящего </w:t>
      </w:r>
      <w:r w:rsidR="0014146A" w:rsidRPr="00646F2D">
        <w:rPr>
          <w:sz w:val="26"/>
        </w:rPr>
        <w:t>Договора</w:t>
      </w:r>
      <w:r w:rsidR="00090C87" w:rsidRPr="00646F2D">
        <w:rPr>
          <w:sz w:val="26"/>
          <w:szCs w:val="26"/>
        </w:rPr>
        <w:t xml:space="preserve">. </w:t>
      </w:r>
      <w:r w:rsidRPr="00646F2D">
        <w:rPr>
          <w:sz w:val="26"/>
          <w:szCs w:val="26"/>
        </w:rPr>
        <w:t>В случае, если в указанный срок Заказчик не подписывает новую редакцию Приложения №2/</w:t>
      </w:r>
      <w:r w:rsidR="00B20347" w:rsidRPr="00646F2D">
        <w:rPr>
          <w:sz w:val="26"/>
          <w:szCs w:val="26"/>
        </w:rPr>
        <w:t>1-</w:t>
      </w:r>
      <w:r w:rsidR="00070A79" w:rsidRPr="00646F2D">
        <w:rPr>
          <w:sz w:val="26"/>
          <w:szCs w:val="26"/>
        </w:rPr>
        <w:t>2/</w:t>
      </w:r>
      <w:r w:rsidRPr="00646F2D">
        <w:rPr>
          <w:sz w:val="26"/>
          <w:szCs w:val="26"/>
        </w:rPr>
        <w:t>n и не предоставляет мотивированного отказа, то новая редакция Приложения №2/</w:t>
      </w:r>
      <w:r w:rsidR="00B20347" w:rsidRPr="00646F2D">
        <w:rPr>
          <w:sz w:val="26"/>
          <w:szCs w:val="26"/>
        </w:rPr>
        <w:t>1-</w:t>
      </w:r>
      <w:r w:rsidR="00070A79" w:rsidRPr="00646F2D">
        <w:rPr>
          <w:sz w:val="26"/>
          <w:szCs w:val="26"/>
        </w:rPr>
        <w:t>2/</w:t>
      </w:r>
      <w:r w:rsidRPr="00646F2D">
        <w:rPr>
          <w:sz w:val="26"/>
          <w:szCs w:val="26"/>
        </w:rPr>
        <w:t>n считается принятой.</w:t>
      </w:r>
    </w:p>
    <w:p w14:paraId="3C81BBBC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При отказе Заказчика от Канала до его принятия в эксплуатацию по Акту </w:t>
      </w:r>
      <w:r w:rsidR="00C1158C" w:rsidRPr="00646F2D">
        <w:rPr>
          <w:sz w:val="26"/>
          <w:szCs w:val="26"/>
        </w:rPr>
        <w:t>начала оказания Услуги</w:t>
      </w:r>
      <w:r w:rsidRPr="00646F2D">
        <w:rPr>
          <w:sz w:val="26"/>
          <w:szCs w:val="26"/>
        </w:rPr>
        <w:t xml:space="preserve">, Заказчик обязан оплатить Исполнителю стоимость организации Канала, включающую в себя: единовременную плату за организацию Канала Исполнителем и стоимость организации </w:t>
      </w:r>
      <w:r w:rsidR="001E09AD" w:rsidRPr="00646F2D">
        <w:rPr>
          <w:sz w:val="26"/>
          <w:szCs w:val="26"/>
        </w:rPr>
        <w:t>Линии доступа</w:t>
      </w:r>
      <w:r w:rsidRPr="00646F2D">
        <w:rPr>
          <w:sz w:val="26"/>
          <w:szCs w:val="26"/>
        </w:rPr>
        <w:t xml:space="preserve"> в случае, если Исполнитель произвел данные работы за свой счет, согласно Приложению №2 </w:t>
      </w:r>
      <w:r w:rsidR="00B57CCB" w:rsidRPr="00646F2D">
        <w:rPr>
          <w:sz w:val="26"/>
          <w:szCs w:val="26"/>
        </w:rPr>
        <w:t xml:space="preserve">к </w:t>
      </w:r>
      <w:r w:rsidRPr="00646F2D">
        <w:rPr>
          <w:sz w:val="26"/>
          <w:szCs w:val="26"/>
        </w:rPr>
        <w:t>настояще</w:t>
      </w:r>
      <w:r w:rsidR="00B57CCB" w:rsidRPr="00646F2D">
        <w:rPr>
          <w:sz w:val="26"/>
          <w:szCs w:val="26"/>
        </w:rPr>
        <w:t>му</w:t>
      </w:r>
      <w:r w:rsidRPr="00646F2D">
        <w:rPr>
          <w:sz w:val="26"/>
          <w:szCs w:val="26"/>
        </w:rPr>
        <w:t xml:space="preserve"> </w:t>
      </w:r>
      <w:r w:rsidR="006C507C" w:rsidRPr="00646F2D">
        <w:rPr>
          <w:sz w:val="26"/>
        </w:rPr>
        <w:t>Договору</w:t>
      </w:r>
      <w:r w:rsidRPr="00646F2D">
        <w:rPr>
          <w:sz w:val="26"/>
          <w:szCs w:val="26"/>
        </w:rPr>
        <w:t>.</w:t>
      </w:r>
    </w:p>
    <w:p w14:paraId="580BE746" w14:textId="77777777" w:rsidR="00280FCD" w:rsidRPr="00646F2D" w:rsidRDefault="00F25586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Устранять за свой счет </w:t>
      </w:r>
      <w:r w:rsidR="00280FCD" w:rsidRPr="00646F2D">
        <w:rPr>
          <w:sz w:val="26"/>
          <w:szCs w:val="26"/>
        </w:rPr>
        <w:t>нарушения технических условий эксплуатации, произошедшие вследствие неправильной эксплуатации и (или) несвоевременного обслуживания Заказчиком своего оборудования.</w:t>
      </w:r>
    </w:p>
    <w:p w14:paraId="5BB44950" w14:textId="77777777" w:rsidR="00CA0003" w:rsidRPr="00646F2D" w:rsidRDefault="00CA0003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Направлять Исполнителю не позднее 5</w:t>
      </w:r>
      <w:r w:rsidR="00474175">
        <w:rPr>
          <w:sz w:val="26"/>
          <w:szCs w:val="26"/>
        </w:rPr>
        <w:t xml:space="preserve"> (Пятого)</w:t>
      </w:r>
      <w:r w:rsidRPr="00646F2D">
        <w:rPr>
          <w:sz w:val="26"/>
          <w:szCs w:val="26"/>
        </w:rPr>
        <w:t xml:space="preserve"> числа Расчетного периода Акт сверки времени </w:t>
      </w:r>
      <w:r w:rsidR="00CA4253" w:rsidRPr="00646F2D">
        <w:rPr>
          <w:sz w:val="26"/>
          <w:szCs w:val="26"/>
        </w:rPr>
        <w:t>перерыва/простоя цифровых каналов</w:t>
      </w:r>
      <w:r w:rsidR="000A228D" w:rsidRPr="00646F2D">
        <w:rPr>
          <w:sz w:val="26"/>
          <w:szCs w:val="26"/>
        </w:rPr>
        <w:t xml:space="preserve"> (трактов)</w:t>
      </w:r>
      <w:r w:rsidR="00CA4253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по фор</w:t>
      </w:r>
      <w:r w:rsidR="00F34AE9" w:rsidRPr="00646F2D">
        <w:rPr>
          <w:sz w:val="26"/>
          <w:szCs w:val="26"/>
        </w:rPr>
        <w:t>ме, указанной в Приложении №</w:t>
      </w:r>
      <w:r w:rsidR="009968EA" w:rsidRPr="00646F2D">
        <w:rPr>
          <w:sz w:val="26"/>
          <w:szCs w:val="26"/>
        </w:rPr>
        <w:t>4</w:t>
      </w:r>
      <w:r w:rsidR="008E3006" w:rsidRPr="00646F2D">
        <w:rPr>
          <w:sz w:val="26"/>
          <w:szCs w:val="26"/>
        </w:rPr>
        <w:t xml:space="preserve"> к настоящему </w:t>
      </w:r>
      <w:r w:rsidR="006C507C" w:rsidRPr="00646F2D">
        <w:rPr>
          <w:sz w:val="26"/>
        </w:rPr>
        <w:t>Договору</w:t>
      </w:r>
      <w:r w:rsidR="00F34AE9" w:rsidRPr="00646F2D">
        <w:rPr>
          <w:sz w:val="26"/>
          <w:szCs w:val="26"/>
        </w:rPr>
        <w:t xml:space="preserve">. </w:t>
      </w:r>
      <w:r w:rsidRPr="00646F2D">
        <w:rPr>
          <w:sz w:val="26"/>
          <w:szCs w:val="26"/>
        </w:rPr>
        <w:t xml:space="preserve">Непредставление Заказчиком Акта сверки времени </w:t>
      </w:r>
      <w:r w:rsidR="00E364AC" w:rsidRPr="00646F2D">
        <w:rPr>
          <w:sz w:val="26"/>
          <w:szCs w:val="26"/>
        </w:rPr>
        <w:t>перерыва/</w:t>
      </w:r>
      <w:r w:rsidRPr="00646F2D">
        <w:rPr>
          <w:sz w:val="26"/>
          <w:szCs w:val="26"/>
        </w:rPr>
        <w:t>простоя каналов</w:t>
      </w:r>
      <w:r w:rsidR="000A228D" w:rsidRPr="00646F2D">
        <w:rPr>
          <w:sz w:val="26"/>
          <w:szCs w:val="26"/>
        </w:rPr>
        <w:t xml:space="preserve"> (трактов)</w:t>
      </w:r>
      <w:r w:rsidRPr="00646F2D">
        <w:rPr>
          <w:sz w:val="26"/>
          <w:szCs w:val="26"/>
        </w:rPr>
        <w:t xml:space="preserve"> до 5</w:t>
      </w:r>
      <w:r w:rsidR="004F5310">
        <w:rPr>
          <w:sz w:val="26"/>
          <w:szCs w:val="26"/>
        </w:rPr>
        <w:t xml:space="preserve"> (Пятого)</w:t>
      </w:r>
      <w:r w:rsidRPr="00646F2D">
        <w:rPr>
          <w:sz w:val="26"/>
          <w:szCs w:val="26"/>
        </w:rPr>
        <w:t xml:space="preserve"> числа Расчетного периода, означает отсутствие у Заказчика претензий к качеству работы Каналов.</w:t>
      </w:r>
    </w:p>
    <w:p w14:paraId="2E6D5695" w14:textId="77777777" w:rsidR="00CA0003" w:rsidRPr="00646F2D" w:rsidRDefault="00CA0003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Письменно оповещать Исполнителя об отказе от </w:t>
      </w:r>
      <w:r w:rsidR="00651D02" w:rsidRPr="00646F2D">
        <w:rPr>
          <w:sz w:val="26"/>
          <w:szCs w:val="26"/>
        </w:rPr>
        <w:t>Канала</w:t>
      </w:r>
      <w:r w:rsidRPr="00646F2D">
        <w:rPr>
          <w:sz w:val="26"/>
          <w:szCs w:val="26"/>
        </w:rPr>
        <w:t xml:space="preserve"> не менее чем за 30</w:t>
      </w:r>
      <w:r w:rsidR="00F0491C">
        <w:rPr>
          <w:sz w:val="26"/>
          <w:szCs w:val="26"/>
        </w:rPr>
        <w:t xml:space="preserve"> (Тридцать)</w:t>
      </w:r>
      <w:r w:rsidRPr="00646F2D">
        <w:rPr>
          <w:sz w:val="26"/>
          <w:szCs w:val="26"/>
        </w:rPr>
        <w:t xml:space="preserve"> календарных дней до предполагаемой даты выключения Каналов. При нарушении срока оповещения об отказе от пользования Каналами Заказчик оплачивает </w:t>
      </w:r>
      <w:r w:rsidR="0079772D" w:rsidRPr="00646F2D">
        <w:rPr>
          <w:sz w:val="26"/>
          <w:szCs w:val="26"/>
        </w:rPr>
        <w:t xml:space="preserve">ежемесячную </w:t>
      </w:r>
      <w:r w:rsidRPr="00646F2D">
        <w:rPr>
          <w:sz w:val="26"/>
          <w:szCs w:val="26"/>
        </w:rPr>
        <w:t xml:space="preserve">стоимость </w:t>
      </w:r>
      <w:r w:rsidR="0079772D" w:rsidRPr="00646F2D">
        <w:rPr>
          <w:sz w:val="26"/>
          <w:szCs w:val="26"/>
        </w:rPr>
        <w:t>Услуги</w:t>
      </w:r>
      <w:r w:rsidRPr="00646F2D">
        <w:rPr>
          <w:sz w:val="26"/>
          <w:szCs w:val="26"/>
        </w:rPr>
        <w:t xml:space="preserve"> за 30</w:t>
      </w:r>
      <w:r w:rsidR="00F0491C">
        <w:rPr>
          <w:sz w:val="26"/>
          <w:szCs w:val="26"/>
        </w:rPr>
        <w:t xml:space="preserve"> (Тридцать)</w:t>
      </w:r>
      <w:r w:rsidRPr="00646F2D">
        <w:rPr>
          <w:sz w:val="26"/>
          <w:szCs w:val="26"/>
        </w:rPr>
        <w:t xml:space="preserve"> календарных дней со дня оповещения независимо от даты фактического выключения Каналов</w:t>
      </w:r>
      <w:r w:rsidR="000B26FD" w:rsidRPr="00646F2D">
        <w:rPr>
          <w:sz w:val="26"/>
          <w:szCs w:val="26"/>
        </w:rPr>
        <w:t>.</w:t>
      </w:r>
    </w:p>
    <w:p w14:paraId="339F67C6" w14:textId="77777777" w:rsidR="000B26FD" w:rsidRPr="00646F2D" w:rsidRDefault="00A735BF" w:rsidP="00D06497">
      <w:pPr>
        <w:pStyle w:val="af7"/>
        <w:numPr>
          <w:ilvl w:val="2"/>
          <w:numId w:val="44"/>
        </w:numPr>
        <w:tabs>
          <w:tab w:val="left" w:pos="1134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При запросе Исполнителя, Заказчик обязуется предоставить финансовую, кредитную или иную информацию, запрошенную в разумных пределах для определения кредитоспособности Заказчика до начала оказания Услуг согласно настоящему </w:t>
      </w:r>
      <w:r w:rsidR="006C507C" w:rsidRPr="00646F2D">
        <w:rPr>
          <w:sz w:val="26"/>
        </w:rPr>
        <w:t xml:space="preserve">Договору </w:t>
      </w:r>
      <w:r w:rsidRPr="00646F2D">
        <w:rPr>
          <w:sz w:val="26"/>
          <w:szCs w:val="26"/>
        </w:rPr>
        <w:t xml:space="preserve">или в течение срока действия настоящего </w:t>
      </w:r>
      <w:r w:rsidR="006C507C" w:rsidRPr="00646F2D">
        <w:rPr>
          <w:sz w:val="26"/>
        </w:rPr>
        <w:t>Договора</w:t>
      </w:r>
      <w:r w:rsidRPr="00646F2D">
        <w:rPr>
          <w:sz w:val="26"/>
          <w:szCs w:val="26"/>
        </w:rPr>
        <w:t xml:space="preserve">. </w:t>
      </w:r>
    </w:p>
    <w:p w14:paraId="055CE203" w14:textId="77777777" w:rsidR="004462D3" w:rsidRPr="00646F2D" w:rsidRDefault="00D72229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bCs/>
          <w:i/>
          <w:iCs/>
          <w:sz w:val="26"/>
          <w:szCs w:val="26"/>
        </w:rPr>
      </w:pPr>
      <w:r w:rsidRPr="00646F2D">
        <w:rPr>
          <w:i/>
          <w:iCs/>
          <w:sz w:val="26"/>
          <w:szCs w:val="26"/>
        </w:rPr>
        <w:t xml:space="preserve"> </w:t>
      </w:r>
      <w:r w:rsidR="004462D3" w:rsidRPr="00646F2D">
        <w:rPr>
          <w:i/>
          <w:iCs/>
          <w:sz w:val="26"/>
          <w:szCs w:val="26"/>
        </w:rPr>
        <w:t>Заказчик имеет право:</w:t>
      </w:r>
    </w:p>
    <w:p w14:paraId="575740B7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napToGrid w:val="0"/>
          <w:sz w:val="26"/>
          <w:szCs w:val="26"/>
        </w:rPr>
        <w:t>На круглосуточную поддержку Исполнителем</w:t>
      </w:r>
      <w:r w:rsidR="00E53C9C" w:rsidRPr="00646F2D">
        <w:rPr>
          <w:snapToGrid w:val="0"/>
          <w:sz w:val="26"/>
          <w:szCs w:val="26"/>
        </w:rPr>
        <w:t xml:space="preserve"> </w:t>
      </w:r>
      <w:r w:rsidRPr="00646F2D">
        <w:rPr>
          <w:snapToGrid w:val="0"/>
          <w:sz w:val="26"/>
          <w:szCs w:val="26"/>
        </w:rPr>
        <w:t xml:space="preserve">качества </w:t>
      </w:r>
      <w:r w:rsidR="00E53C9C" w:rsidRPr="00646F2D">
        <w:rPr>
          <w:snapToGrid w:val="0"/>
          <w:sz w:val="26"/>
          <w:szCs w:val="26"/>
        </w:rPr>
        <w:t xml:space="preserve">оказываемых </w:t>
      </w:r>
      <w:r w:rsidR="00E3269D" w:rsidRPr="00646F2D">
        <w:rPr>
          <w:snapToGrid w:val="0"/>
          <w:sz w:val="26"/>
          <w:szCs w:val="26"/>
        </w:rPr>
        <w:t>Услуг</w:t>
      </w:r>
      <w:r w:rsidRPr="00646F2D">
        <w:rPr>
          <w:snapToGrid w:val="0"/>
          <w:sz w:val="26"/>
          <w:szCs w:val="26"/>
        </w:rPr>
        <w:t xml:space="preserve"> в соответствии с действующими нормами на электрические параметры цифровых каналов</w:t>
      </w:r>
      <w:r w:rsidR="00F25586" w:rsidRPr="00646F2D">
        <w:rPr>
          <w:snapToGrid w:val="0"/>
          <w:sz w:val="26"/>
          <w:szCs w:val="26"/>
        </w:rPr>
        <w:t>, а так</w:t>
      </w:r>
      <w:r w:rsidR="00E53C9C" w:rsidRPr="00646F2D">
        <w:rPr>
          <w:snapToGrid w:val="0"/>
          <w:sz w:val="26"/>
          <w:szCs w:val="26"/>
        </w:rPr>
        <w:t>же в соответствии с Приложением № 6 к настоящему</w:t>
      </w:r>
      <w:r w:rsidR="00E53C9C" w:rsidRPr="00646F2D">
        <w:rPr>
          <w:sz w:val="26"/>
          <w:szCs w:val="26"/>
        </w:rPr>
        <w:t xml:space="preserve"> </w:t>
      </w:r>
      <w:r w:rsidR="006C507C" w:rsidRPr="00646F2D">
        <w:rPr>
          <w:sz w:val="26"/>
        </w:rPr>
        <w:t>Договору</w:t>
      </w:r>
      <w:r w:rsidR="00E53C9C" w:rsidRPr="00646F2D">
        <w:rPr>
          <w:sz w:val="26"/>
          <w:szCs w:val="26"/>
        </w:rPr>
        <w:t>.</w:t>
      </w:r>
    </w:p>
    <w:p w14:paraId="495A8C17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Отказаться от </w:t>
      </w:r>
      <w:r w:rsidR="008C48B8" w:rsidRPr="00646F2D">
        <w:rPr>
          <w:sz w:val="26"/>
          <w:szCs w:val="26"/>
        </w:rPr>
        <w:t xml:space="preserve">Бланка </w:t>
      </w:r>
      <w:r w:rsidR="001A4C2C" w:rsidRPr="00646F2D">
        <w:rPr>
          <w:sz w:val="26"/>
          <w:szCs w:val="26"/>
        </w:rPr>
        <w:t>Заказа</w:t>
      </w:r>
      <w:r w:rsidR="00E53C9C" w:rsidRPr="00646F2D">
        <w:rPr>
          <w:sz w:val="26"/>
          <w:szCs w:val="26"/>
        </w:rPr>
        <w:t>, письменно уведомив И</w:t>
      </w:r>
      <w:r w:rsidR="00F0491C">
        <w:rPr>
          <w:sz w:val="26"/>
          <w:szCs w:val="26"/>
        </w:rPr>
        <w:t xml:space="preserve">сполнителя не менее чем за </w:t>
      </w:r>
      <w:r w:rsidR="00F0491C" w:rsidRPr="00096887">
        <w:rPr>
          <w:sz w:val="26"/>
          <w:szCs w:val="26"/>
        </w:rPr>
        <w:t>30 (Т</w:t>
      </w:r>
      <w:r w:rsidR="00E53C9C" w:rsidRPr="00096887">
        <w:rPr>
          <w:sz w:val="26"/>
          <w:szCs w:val="26"/>
        </w:rPr>
        <w:t>ридцать)</w:t>
      </w:r>
      <w:r w:rsidR="00C41CA1" w:rsidRPr="00096887">
        <w:rPr>
          <w:sz w:val="26"/>
          <w:szCs w:val="26"/>
        </w:rPr>
        <w:t xml:space="preserve"> календарных</w:t>
      </w:r>
      <w:r w:rsidR="00E53C9C" w:rsidRPr="00646F2D">
        <w:rPr>
          <w:sz w:val="26"/>
          <w:szCs w:val="26"/>
        </w:rPr>
        <w:t xml:space="preserve"> дней до предполагаемой даты</w:t>
      </w:r>
      <w:r w:rsidR="00004005" w:rsidRPr="00646F2D">
        <w:rPr>
          <w:sz w:val="26"/>
          <w:szCs w:val="26"/>
        </w:rPr>
        <w:t xml:space="preserve"> отключения </w:t>
      </w:r>
      <w:r w:rsidR="001A4C2C" w:rsidRPr="00646F2D">
        <w:rPr>
          <w:sz w:val="26"/>
          <w:szCs w:val="26"/>
        </w:rPr>
        <w:t>Канала</w:t>
      </w:r>
      <w:r w:rsidR="00B0120B" w:rsidRPr="00646F2D">
        <w:rPr>
          <w:sz w:val="26"/>
          <w:szCs w:val="26"/>
        </w:rPr>
        <w:t xml:space="preserve"> (при этом подписывается Акт прекращения </w:t>
      </w:r>
      <w:r w:rsidR="009B3BE8" w:rsidRPr="00646F2D">
        <w:rPr>
          <w:sz w:val="26"/>
          <w:szCs w:val="26"/>
        </w:rPr>
        <w:t>у</w:t>
      </w:r>
      <w:r w:rsidR="00B0120B" w:rsidRPr="00646F2D">
        <w:rPr>
          <w:sz w:val="26"/>
          <w:szCs w:val="26"/>
        </w:rPr>
        <w:t>слуг п</w:t>
      </w:r>
      <w:r w:rsidR="00F25586" w:rsidRPr="00646F2D">
        <w:rPr>
          <w:sz w:val="26"/>
          <w:szCs w:val="26"/>
        </w:rPr>
        <w:t xml:space="preserve">о предоставлению в пользование </w:t>
      </w:r>
      <w:r w:rsidR="00B0120B" w:rsidRPr="00646F2D">
        <w:rPr>
          <w:sz w:val="26"/>
          <w:szCs w:val="26"/>
        </w:rPr>
        <w:t xml:space="preserve">цифрового канала </w:t>
      </w:r>
      <w:r w:rsidR="009B3BE8" w:rsidRPr="00646F2D">
        <w:rPr>
          <w:sz w:val="26"/>
          <w:szCs w:val="26"/>
        </w:rPr>
        <w:t xml:space="preserve">(тракта) </w:t>
      </w:r>
      <w:r w:rsidR="00B0120B" w:rsidRPr="00646F2D">
        <w:rPr>
          <w:sz w:val="26"/>
          <w:szCs w:val="26"/>
        </w:rPr>
        <w:t>по форме Приложения №7</w:t>
      </w:r>
      <w:r w:rsidR="009B3BE8" w:rsidRPr="00646F2D">
        <w:rPr>
          <w:sz w:val="26"/>
          <w:szCs w:val="26"/>
        </w:rPr>
        <w:t xml:space="preserve"> к настоящему </w:t>
      </w:r>
      <w:r w:rsidR="006C507C" w:rsidRPr="00646F2D">
        <w:rPr>
          <w:sz w:val="26"/>
        </w:rPr>
        <w:t>Договору</w:t>
      </w:r>
      <w:r w:rsidR="00B0120B" w:rsidRPr="00646F2D">
        <w:rPr>
          <w:sz w:val="26"/>
          <w:szCs w:val="26"/>
        </w:rPr>
        <w:t>)</w:t>
      </w:r>
      <w:r w:rsidR="00004005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с </w:t>
      </w:r>
      <w:r w:rsidRPr="00646F2D">
        <w:rPr>
          <w:sz w:val="26"/>
          <w:szCs w:val="26"/>
        </w:rPr>
        <w:lastRenderedPageBreak/>
        <w:t xml:space="preserve">обязательным соблюдением порядка, предусмотренного </w:t>
      </w:r>
      <w:r w:rsidR="00542710" w:rsidRPr="00646F2D">
        <w:rPr>
          <w:sz w:val="26"/>
          <w:szCs w:val="26"/>
        </w:rPr>
        <w:t>п. 2</w:t>
      </w:r>
      <w:r w:rsidRPr="00646F2D">
        <w:rPr>
          <w:sz w:val="26"/>
          <w:szCs w:val="26"/>
        </w:rPr>
        <w:t>.</w:t>
      </w:r>
      <w:r w:rsidR="00542710" w:rsidRPr="00646F2D">
        <w:rPr>
          <w:sz w:val="26"/>
          <w:szCs w:val="26"/>
        </w:rPr>
        <w:t>3.12.</w:t>
      </w:r>
      <w:r w:rsidRPr="00646F2D">
        <w:rPr>
          <w:sz w:val="26"/>
          <w:szCs w:val="26"/>
        </w:rPr>
        <w:t xml:space="preserve"> настоящего </w:t>
      </w:r>
      <w:r w:rsidR="006C507C" w:rsidRPr="00646F2D">
        <w:rPr>
          <w:sz w:val="26"/>
        </w:rPr>
        <w:t>Договора</w:t>
      </w:r>
      <w:r w:rsidRPr="00646F2D">
        <w:rPr>
          <w:sz w:val="26"/>
          <w:szCs w:val="26"/>
        </w:rPr>
        <w:t>.</w:t>
      </w:r>
    </w:p>
    <w:p w14:paraId="31BD1F81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Обращаться к Исполнителю по всем вопросам, касающимся качества </w:t>
      </w:r>
      <w:r w:rsidR="00004005" w:rsidRPr="00646F2D">
        <w:rPr>
          <w:sz w:val="26"/>
          <w:szCs w:val="26"/>
        </w:rPr>
        <w:t xml:space="preserve">оказанных </w:t>
      </w:r>
      <w:r w:rsidR="0079772D" w:rsidRPr="00646F2D">
        <w:rPr>
          <w:sz w:val="26"/>
          <w:szCs w:val="26"/>
        </w:rPr>
        <w:t>Услуг</w:t>
      </w:r>
      <w:r w:rsidRPr="00646F2D">
        <w:rPr>
          <w:sz w:val="26"/>
          <w:szCs w:val="26"/>
        </w:rPr>
        <w:t xml:space="preserve">. </w:t>
      </w:r>
    </w:p>
    <w:p w14:paraId="3F6E66D7" w14:textId="77777777" w:rsidR="004462D3" w:rsidRPr="00646F2D" w:rsidRDefault="00D72229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bCs/>
          <w:i/>
          <w:sz w:val="26"/>
          <w:szCs w:val="26"/>
        </w:rPr>
      </w:pPr>
      <w:r w:rsidRPr="00646F2D">
        <w:rPr>
          <w:bCs/>
          <w:i/>
          <w:sz w:val="26"/>
          <w:szCs w:val="26"/>
        </w:rPr>
        <w:t xml:space="preserve"> </w:t>
      </w:r>
      <w:r w:rsidR="00004005" w:rsidRPr="00646F2D">
        <w:rPr>
          <w:bCs/>
          <w:i/>
          <w:sz w:val="26"/>
          <w:szCs w:val="26"/>
        </w:rPr>
        <w:t>Стороны</w:t>
      </w:r>
      <w:r w:rsidR="004462D3" w:rsidRPr="00646F2D">
        <w:rPr>
          <w:bCs/>
          <w:i/>
          <w:sz w:val="26"/>
          <w:szCs w:val="26"/>
        </w:rPr>
        <w:t xml:space="preserve"> обязу</w:t>
      </w:r>
      <w:r w:rsidR="00004005" w:rsidRPr="00646F2D">
        <w:rPr>
          <w:bCs/>
          <w:i/>
          <w:sz w:val="26"/>
          <w:szCs w:val="26"/>
        </w:rPr>
        <w:t>ю</w:t>
      </w:r>
      <w:r w:rsidR="004462D3" w:rsidRPr="00646F2D">
        <w:rPr>
          <w:bCs/>
          <w:i/>
          <w:sz w:val="26"/>
          <w:szCs w:val="26"/>
        </w:rPr>
        <w:t>тся:</w:t>
      </w:r>
    </w:p>
    <w:p w14:paraId="096C0AD2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Исполнять обязательства по </w:t>
      </w:r>
      <w:r w:rsidR="006C507C" w:rsidRPr="00646F2D">
        <w:rPr>
          <w:sz w:val="26"/>
        </w:rPr>
        <w:t xml:space="preserve">Договору </w:t>
      </w:r>
      <w:r w:rsidRPr="00646F2D">
        <w:rPr>
          <w:sz w:val="26"/>
          <w:szCs w:val="26"/>
        </w:rPr>
        <w:t>в строгом соответствии с действующим законодательством Российской Федерации</w:t>
      </w:r>
      <w:r w:rsidR="00AC7CCF" w:rsidRPr="00646F2D">
        <w:rPr>
          <w:sz w:val="26"/>
          <w:szCs w:val="26"/>
        </w:rPr>
        <w:t>.</w:t>
      </w:r>
    </w:p>
    <w:p w14:paraId="10E7BD0F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Проводить расчеты в сроки, в размере и на условиях, установленных настоящим </w:t>
      </w:r>
      <w:r w:rsidR="006C507C" w:rsidRPr="00646F2D">
        <w:rPr>
          <w:sz w:val="26"/>
        </w:rPr>
        <w:t>Договором</w:t>
      </w:r>
      <w:r w:rsidRPr="00646F2D">
        <w:rPr>
          <w:sz w:val="26"/>
          <w:szCs w:val="26"/>
        </w:rPr>
        <w:t>.</w:t>
      </w:r>
    </w:p>
    <w:p w14:paraId="254CA6B7" w14:textId="77777777" w:rsidR="004462D3" w:rsidRPr="00646F2D" w:rsidRDefault="004462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Подписывать новую редакцию Приложений к настоящему </w:t>
      </w:r>
      <w:r w:rsidR="006C507C" w:rsidRPr="00646F2D">
        <w:rPr>
          <w:sz w:val="26"/>
        </w:rPr>
        <w:t xml:space="preserve">Договору </w:t>
      </w:r>
      <w:r w:rsidRPr="00646F2D">
        <w:rPr>
          <w:sz w:val="26"/>
          <w:szCs w:val="26"/>
        </w:rPr>
        <w:t xml:space="preserve">в течение 5 </w:t>
      </w:r>
      <w:r w:rsidR="00F0491C">
        <w:rPr>
          <w:sz w:val="26"/>
          <w:szCs w:val="26"/>
        </w:rPr>
        <w:t>(П</w:t>
      </w:r>
      <w:r w:rsidR="00A661B0" w:rsidRPr="00646F2D">
        <w:rPr>
          <w:sz w:val="26"/>
          <w:szCs w:val="26"/>
        </w:rPr>
        <w:t xml:space="preserve">яти) </w:t>
      </w:r>
      <w:r w:rsidRPr="00646F2D">
        <w:rPr>
          <w:sz w:val="26"/>
          <w:szCs w:val="26"/>
        </w:rPr>
        <w:t>рабочих дней с даты получения Приложений или письме</w:t>
      </w:r>
      <w:r w:rsidR="00F25586" w:rsidRPr="00646F2D">
        <w:rPr>
          <w:sz w:val="26"/>
          <w:szCs w:val="26"/>
        </w:rPr>
        <w:t xml:space="preserve">нно направлять </w:t>
      </w:r>
      <w:r w:rsidRPr="00646F2D">
        <w:rPr>
          <w:sz w:val="26"/>
          <w:szCs w:val="26"/>
        </w:rPr>
        <w:t>мотивированный отказ в адрес инициирующей Стороны.</w:t>
      </w:r>
    </w:p>
    <w:p w14:paraId="08A49226" w14:textId="77777777" w:rsidR="00A43735" w:rsidRPr="00646F2D" w:rsidRDefault="00542710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Незамедлительно</w:t>
      </w:r>
      <w:r w:rsidRPr="00646F2D">
        <w:rPr>
          <w:b/>
          <w:sz w:val="26"/>
          <w:szCs w:val="26"/>
        </w:rPr>
        <w:t xml:space="preserve"> </w:t>
      </w:r>
      <w:r w:rsidRPr="00646F2D">
        <w:rPr>
          <w:sz w:val="26"/>
          <w:szCs w:val="26"/>
        </w:rPr>
        <w:t>высылать в адрес</w:t>
      </w:r>
      <w:r w:rsidRPr="00646F2D">
        <w:rPr>
          <w:b/>
          <w:sz w:val="26"/>
          <w:szCs w:val="26"/>
        </w:rPr>
        <w:t xml:space="preserve"> </w:t>
      </w:r>
      <w:r w:rsidRPr="00646F2D">
        <w:rPr>
          <w:sz w:val="26"/>
          <w:szCs w:val="26"/>
        </w:rPr>
        <w:t>другой Стороны дополнительное соглашение об изменении реквизитов: адресная информация, организационно –</w:t>
      </w:r>
      <w:r w:rsidR="00C241CD" w:rsidRPr="00646F2D">
        <w:rPr>
          <w:sz w:val="26"/>
          <w:szCs w:val="26"/>
        </w:rPr>
        <w:t xml:space="preserve"> </w:t>
      </w:r>
      <w:r w:rsidR="00F25586" w:rsidRPr="00646F2D">
        <w:rPr>
          <w:sz w:val="26"/>
          <w:szCs w:val="26"/>
        </w:rPr>
        <w:t xml:space="preserve">правовая форма </w:t>
      </w:r>
      <w:r w:rsidRPr="00646F2D">
        <w:rPr>
          <w:sz w:val="26"/>
          <w:szCs w:val="26"/>
        </w:rPr>
        <w:t>и банковские реквизиты. Изменения вступают в силу после подписания Сторонами дополнительного соглашения об изменении реквизитов</w:t>
      </w:r>
      <w:r w:rsidR="00A75C71" w:rsidRPr="00646F2D">
        <w:rPr>
          <w:sz w:val="26"/>
          <w:szCs w:val="26"/>
        </w:rPr>
        <w:t>.</w:t>
      </w:r>
      <w:r w:rsidRPr="00646F2D">
        <w:rPr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В случае</w:t>
      </w:r>
      <w:r w:rsidR="00406AEA" w:rsidRPr="00646F2D">
        <w:rPr>
          <w:bCs/>
          <w:sz w:val="26"/>
          <w:szCs w:val="26"/>
        </w:rPr>
        <w:t>,</w:t>
      </w:r>
      <w:r w:rsidR="00F94FDA" w:rsidRPr="00646F2D">
        <w:rPr>
          <w:bCs/>
          <w:sz w:val="26"/>
          <w:szCs w:val="26"/>
        </w:rPr>
        <w:t xml:space="preserve"> неисполнения одной из Сторон </w:t>
      </w:r>
      <w:r w:rsidRPr="00646F2D">
        <w:rPr>
          <w:bCs/>
          <w:sz w:val="26"/>
          <w:szCs w:val="26"/>
        </w:rPr>
        <w:t xml:space="preserve">условий </w:t>
      </w:r>
      <w:r w:rsidR="006C507C" w:rsidRPr="00646F2D">
        <w:rPr>
          <w:sz w:val="26"/>
        </w:rPr>
        <w:t xml:space="preserve">Договора </w:t>
      </w:r>
      <w:r w:rsidR="00F25586" w:rsidRPr="00646F2D">
        <w:rPr>
          <w:bCs/>
          <w:sz w:val="26"/>
          <w:szCs w:val="26"/>
        </w:rPr>
        <w:t xml:space="preserve">по уведомлению другой Стороны </w:t>
      </w:r>
      <w:r w:rsidRPr="00646F2D">
        <w:rPr>
          <w:bCs/>
          <w:sz w:val="26"/>
          <w:szCs w:val="26"/>
        </w:rPr>
        <w:t>об изменении своей организационно</w:t>
      </w:r>
      <w:r w:rsidR="00406AEA" w:rsidRPr="00646F2D">
        <w:rPr>
          <w:bCs/>
          <w:sz w:val="26"/>
          <w:szCs w:val="26"/>
        </w:rPr>
        <w:t xml:space="preserve"> </w:t>
      </w:r>
      <w:r w:rsidR="00F0491C" w:rsidRPr="00646F2D">
        <w:rPr>
          <w:sz w:val="26"/>
          <w:szCs w:val="26"/>
        </w:rPr>
        <w:t>–</w:t>
      </w:r>
      <w:r w:rsidR="00406AEA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правовой формы, адресной информации, банковских реквизитов</w:t>
      </w:r>
      <w:r w:rsidR="00406AEA" w:rsidRPr="00646F2D">
        <w:rPr>
          <w:bCs/>
          <w:sz w:val="26"/>
          <w:szCs w:val="26"/>
        </w:rPr>
        <w:t>,</w:t>
      </w:r>
      <w:r w:rsidRPr="00646F2D">
        <w:rPr>
          <w:bCs/>
          <w:sz w:val="26"/>
          <w:szCs w:val="26"/>
        </w:rPr>
        <w:t xml:space="preserve"> документы, нап</w:t>
      </w:r>
      <w:r w:rsidR="00156FB3" w:rsidRPr="00646F2D">
        <w:rPr>
          <w:bCs/>
          <w:sz w:val="26"/>
          <w:szCs w:val="26"/>
        </w:rPr>
        <w:t xml:space="preserve">равленные инициирующей Стороной второй </w:t>
      </w:r>
      <w:r w:rsidRPr="00646F2D">
        <w:rPr>
          <w:bCs/>
          <w:sz w:val="26"/>
          <w:szCs w:val="26"/>
        </w:rPr>
        <w:t xml:space="preserve">Стороне по адресам, указанным в </w:t>
      </w:r>
      <w:r w:rsidR="00492885" w:rsidRPr="00646F2D">
        <w:rPr>
          <w:bCs/>
          <w:sz w:val="26"/>
          <w:szCs w:val="26"/>
        </w:rPr>
        <w:t xml:space="preserve">Разделе </w:t>
      </w:r>
      <w:r w:rsidRPr="00646F2D">
        <w:rPr>
          <w:bCs/>
          <w:sz w:val="26"/>
          <w:szCs w:val="26"/>
        </w:rPr>
        <w:t>1</w:t>
      </w:r>
      <w:r w:rsidR="00191103" w:rsidRPr="00646F2D">
        <w:rPr>
          <w:bCs/>
          <w:sz w:val="26"/>
          <w:szCs w:val="26"/>
        </w:rPr>
        <w:t>1</w:t>
      </w:r>
      <w:r w:rsidR="00156FB3" w:rsidRPr="00646F2D">
        <w:rPr>
          <w:bCs/>
          <w:sz w:val="26"/>
          <w:szCs w:val="26"/>
        </w:rPr>
        <w:t xml:space="preserve"> настоящего </w:t>
      </w:r>
      <w:r w:rsidR="006C507C" w:rsidRPr="00646F2D">
        <w:rPr>
          <w:sz w:val="26"/>
        </w:rPr>
        <w:t>Договора</w:t>
      </w:r>
      <w:r w:rsidR="00156FB3" w:rsidRPr="00646F2D">
        <w:rPr>
          <w:bCs/>
          <w:sz w:val="26"/>
          <w:szCs w:val="26"/>
        </w:rPr>
        <w:t>, являются для второй Стороны</w:t>
      </w:r>
      <w:r w:rsidRPr="00646F2D">
        <w:rPr>
          <w:bCs/>
          <w:sz w:val="26"/>
          <w:szCs w:val="26"/>
        </w:rPr>
        <w:t xml:space="preserve"> надлежащим уведомлением.</w:t>
      </w:r>
    </w:p>
    <w:p w14:paraId="2C878336" w14:textId="77777777" w:rsidR="00AA3CD3" w:rsidRPr="00646F2D" w:rsidRDefault="00AA3CD3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left="709" w:hanging="425"/>
        <w:contextualSpacing w:val="0"/>
        <w:jc w:val="both"/>
        <w:rPr>
          <w:b/>
          <w:bCs/>
          <w:i/>
          <w:sz w:val="26"/>
          <w:szCs w:val="26"/>
        </w:rPr>
      </w:pPr>
      <w:r w:rsidRPr="00646F2D">
        <w:rPr>
          <w:b/>
          <w:bCs/>
          <w:i/>
          <w:sz w:val="26"/>
          <w:szCs w:val="26"/>
        </w:rPr>
        <w:t>Передача Каналообразующего оборудования.</w:t>
      </w:r>
    </w:p>
    <w:p w14:paraId="65C18C6D" w14:textId="77777777" w:rsidR="00AA3CD3" w:rsidRPr="00646F2D" w:rsidRDefault="00AA3C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 случае если, по исключительному мнению Исполнителя, для оказания Услуг Каналообразующее оборудование следует установить на территории Заказчика, Исполнитель имеет право передать Каналообразующее оборудование Заказчику, а Заказчик обязуется принять его и осуществить сохранность до возврата Каналообразующего оборудования Исполнителю по окончании действия</w:t>
      </w:r>
      <w:r w:rsidR="008C48B8" w:rsidRPr="00646F2D">
        <w:rPr>
          <w:sz w:val="26"/>
          <w:szCs w:val="26"/>
        </w:rPr>
        <w:t xml:space="preserve"> Бланка</w:t>
      </w:r>
      <w:r w:rsidRPr="00646F2D">
        <w:rPr>
          <w:sz w:val="26"/>
          <w:szCs w:val="26"/>
        </w:rPr>
        <w:t xml:space="preserve"> Заказа. </w:t>
      </w:r>
    </w:p>
    <w:p w14:paraId="4D351B52" w14:textId="77777777" w:rsidR="00AA3CD3" w:rsidRPr="00646F2D" w:rsidRDefault="00AA3CD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Передача и прием Каналообразующего оборудования осуществляется Исполнителем и Заказчиком на основании Акта сдачи-приемки оборудования, подписанного представителями Исполнителя и Заказчика и утвержденного уполномоченными лицами (</w:t>
      </w:r>
      <w:r w:rsidR="00C241CD" w:rsidRPr="00646F2D">
        <w:rPr>
          <w:sz w:val="26"/>
          <w:szCs w:val="26"/>
        </w:rPr>
        <w:t xml:space="preserve">форма Акта сдачи-приемки оборудования </w:t>
      </w:r>
      <w:r w:rsidR="003A5041" w:rsidRPr="00646F2D">
        <w:rPr>
          <w:sz w:val="26"/>
          <w:szCs w:val="26"/>
        </w:rPr>
        <w:t xml:space="preserve">приведена в </w:t>
      </w:r>
      <w:r w:rsidRPr="00646F2D">
        <w:rPr>
          <w:sz w:val="26"/>
          <w:szCs w:val="26"/>
        </w:rPr>
        <w:t>Приложени</w:t>
      </w:r>
      <w:r w:rsidR="003A5041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№</w:t>
      </w:r>
      <w:r w:rsidR="004352FE" w:rsidRPr="00646F2D">
        <w:rPr>
          <w:sz w:val="26"/>
          <w:szCs w:val="26"/>
        </w:rPr>
        <w:t xml:space="preserve"> 9</w:t>
      </w:r>
      <w:r w:rsidR="00FD0425" w:rsidRPr="00646F2D">
        <w:rPr>
          <w:sz w:val="26"/>
          <w:szCs w:val="26"/>
        </w:rPr>
        <w:t xml:space="preserve"> к настоящему </w:t>
      </w:r>
      <w:r w:rsidR="006C507C" w:rsidRPr="00646F2D">
        <w:rPr>
          <w:sz w:val="26"/>
        </w:rPr>
        <w:t>Договору</w:t>
      </w:r>
      <w:r w:rsidRPr="00646F2D">
        <w:rPr>
          <w:sz w:val="26"/>
          <w:szCs w:val="26"/>
        </w:rPr>
        <w:t>).</w:t>
      </w:r>
    </w:p>
    <w:p w14:paraId="0965FDF2" w14:textId="77777777" w:rsidR="00AA3CD3" w:rsidRPr="00646F2D" w:rsidRDefault="00531D4A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Стоимость использования Каналообразующего оборудования, устанавливаемого Исполнителем, входит в стоимость организации и использования Линии доступа.</w:t>
      </w:r>
    </w:p>
    <w:p w14:paraId="28CBE8A2" w14:textId="77777777" w:rsidR="00BC44A4" w:rsidRPr="00646F2D" w:rsidRDefault="004462D3" w:rsidP="006C507C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sz w:val="26"/>
          <w:szCs w:val="26"/>
        </w:rPr>
      </w:pPr>
      <w:r w:rsidRPr="00646F2D">
        <w:rPr>
          <w:b/>
          <w:sz w:val="26"/>
          <w:szCs w:val="26"/>
        </w:rPr>
        <w:t>РАСЧЕТЫ МЕЖДУ СТОРОНАМИ</w:t>
      </w:r>
    </w:p>
    <w:p w14:paraId="31A85FC6" w14:textId="77777777" w:rsidR="00BC44A4" w:rsidRPr="00646F2D" w:rsidRDefault="00D72229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 </w:t>
      </w:r>
      <w:r w:rsidR="00BC44A4" w:rsidRPr="00646F2D">
        <w:rPr>
          <w:sz w:val="26"/>
          <w:szCs w:val="26"/>
        </w:rPr>
        <w:t xml:space="preserve">Цена настоящего </w:t>
      </w:r>
      <w:r w:rsidR="006C507C" w:rsidRPr="00646F2D">
        <w:rPr>
          <w:sz w:val="26"/>
        </w:rPr>
        <w:t xml:space="preserve">Договора </w:t>
      </w:r>
      <w:r w:rsidR="00BC44A4" w:rsidRPr="00646F2D">
        <w:rPr>
          <w:sz w:val="26"/>
          <w:szCs w:val="26"/>
        </w:rPr>
        <w:t xml:space="preserve">составляет </w:t>
      </w:r>
      <w:r w:rsidR="00F25586" w:rsidRPr="00646F2D">
        <w:rPr>
          <w:sz w:val="26"/>
          <w:szCs w:val="26"/>
        </w:rPr>
        <w:t>86 40</w:t>
      </w:r>
      <w:r w:rsidR="00B1725B" w:rsidRPr="00646F2D">
        <w:rPr>
          <w:sz w:val="26"/>
          <w:szCs w:val="26"/>
        </w:rPr>
        <w:t>0</w:t>
      </w:r>
      <w:r w:rsidR="00BC44A4" w:rsidRPr="00646F2D">
        <w:rPr>
          <w:sz w:val="26"/>
          <w:szCs w:val="26"/>
        </w:rPr>
        <w:t xml:space="preserve"> (</w:t>
      </w:r>
      <w:r w:rsidR="006A1591" w:rsidRPr="00646F2D">
        <w:rPr>
          <w:sz w:val="26"/>
          <w:szCs w:val="26"/>
        </w:rPr>
        <w:t xml:space="preserve">Восемьдесят </w:t>
      </w:r>
      <w:r w:rsidR="00F25586" w:rsidRPr="00646F2D">
        <w:rPr>
          <w:sz w:val="26"/>
          <w:szCs w:val="26"/>
        </w:rPr>
        <w:t>шесть тысяч</w:t>
      </w:r>
      <w:r w:rsidR="006A1591" w:rsidRPr="00646F2D">
        <w:rPr>
          <w:sz w:val="26"/>
          <w:szCs w:val="26"/>
        </w:rPr>
        <w:t xml:space="preserve"> </w:t>
      </w:r>
      <w:r w:rsidR="00F25586" w:rsidRPr="00646F2D">
        <w:rPr>
          <w:sz w:val="26"/>
          <w:szCs w:val="26"/>
        </w:rPr>
        <w:t>четыреста</w:t>
      </w:r>
      <w:r w:rsidR="006A1591" w:rsidRPr="00646F2D">
        <w:rPr>
          <w:sz w:val="26"/>
          <w:szCs w:val="26"/>
        </w:rPr>
        <w:t xml:space="preserve"> рублей</w:t>
      </w:r>
      <w:r w:rsidR="00D44FBB" w:rsidRPr="00646F2D">
        <w:rPr>
          <w:sz w:val="26"/>
          <w:szCs w:val="26"/>
        </w:rPr>
        <w:t>) рублей</w:t>
      </w:r>
      <w:r w:rsidR="00BC44A4" w:rsidRPr="00646F2D">
        <w:rPr>
          <w:sz w:val="26"/>
          <w:szCs w:val="26"/>
        </w:rPr>
        <w:t xml:space="preserve"> </w:t>
      </w:r>
      <w:r w:rsidR="00D44FBB" w:rsidRPr="00646F2D">
        <w:rPr>
          <w:sz w:val="26"/>
          <w:szCs w:val="26"/>
        </w:rPr>
        <w:t>00</w:t>
      </w:r>
      <w:r w:rsidR="004B6D59" w:rsidRPr="00646F2D">
        <w:rPr>
          <w:sz w:val="26"/>
          <w:szCs w:val="26"/>
        </w:rPr>
        <w:t xml:space="preserve"> копеек, в том числе </w:t>
      </w:r>
      <w:r w:rsidR="00EE2ADD" w:rsidRPr="00646F2D">
        <w:rPr>
          <w:sz w:val="26"/>
          <w:szCs w:val="26"/>
        </w:rPr>
        <w:t>20%</w:t>
      </w:r>
      <w:r w:rsidR="00485A42" w:rsidRPr="00646F2D">
        <w:rPr>
          <w:sz w:val="26"/>
          <w:szCs w:val="26"/>
        </w:rPr>
        <w:t xml:space="preserve"> НДС </w:t>
      </w:r>
      <w:r w:rsidR="00F25586" w:rsidRPr="00646F2D">
        <w:rPr>
          <w:sz w:val="26"/>
          <w:szCs w:val="26"/>
        </w:rPr>
        <w:t>14 40</w:t>
      </w:r>
      <w:r w:rsidR="00B1725B" w:rsidRPr="00646F2D">
        <w:rPr>
          <w:sz w:val="26"/>
          <w:szCs w:val="26"/>
        </w:rPr>
        <w:t>0</w:t>
      </w:r>
      <w:r w:rsidR="00BC44A4" w:rsidRPr="00646F2D">
        <w:rPr>
          <w:sz w:val="26"/>
          <w:szCs w:val="26"/>
        </w:rPr>
        <w:t xml:space="preserve"> (</w:t>
      </w:r>
      <w:r w:rsidR="00F25586" w:rsidRPr="00646F2D">
        <w:rPr>
          <w:sz w:val="26"/>
          <w:szCs w:val="26"/>
        </w:rPr>
        <w:t>Четырнадцать</w:t>
      </w:r>
      <w:r w:rsidR="006A1591" w:rsidRPr="00646F2D">
        <w:rPr>
          <w:sz w:val="26"/>
          <w:szCs w:val="26"/>
        </w:rPr>
        <w:t xml:space="preserve"> тысяч </w:t>
      </w:r>
      <w:r w:rsidR="00F25586" w:rsidRPr="00646F2D">
        <w:rPr>
          <w:sz w:val="26"/>
          <w:szCs w:val="26"/>
        </w:rPr>
        <w:t>четыреста</w:t>
      </w:r>
      <w:r w:rsidR="00B1725B" w:rsidRPr="00646F2D">
        <w:rPr>
          <w:sz w:val="26"/>
          <w:szCs w:val="26"/>
        </w:rPr>
        <w:t>) рублей</w:t>
      </w:r>
      <w:r w:rsidR="00BC44A4" w:rsidRPr="00646F2D">
        <w:rPr>
          <w:sz w:val="26"/>
          <w:szCs w:val="26"/>
        </w:rPr>
        <w:t xml:space="preserve"> </w:t>
      </w:r>
      <w:r w:rsidR="00D44FBB" w:rsidRPr="00646F2D">
        <w:rPr>
          <w:sz w:val="26"/>
          <w:szCs w:val="26"/>
        </w:rPr>
        <w:t>00</w:t>
      </w:r>
      <w:r w:rsidR="00BC44A4" w:rsidRPr="00646F2D">
        <w:rPr>
          <w:sz w:val="26"/>
          <w:szCs w:val="26"/>
        </w:rPr>
        <w:t xml:space="preserve"> копеек.</w:t>
      </w:r>
    </w:p>
    <w:p w14:paraId="236F0F5D" w14:textId="77777777" w:rsidR="00E81A73" w:rsidRPr="00646F2D" w:rsidRDefault="00BC44A4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/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 </w:t>
      </w:r>
      <w:r w:rsidR="00E81A73" w:rsidRPr="00646F2D">
        <w:rPr>
          <w:bCs/>
          <w:sz w:val="26"/>
          <w:szCs w:val="26"/>
        </w:rPr>
        <w:t xml:space="preserve">Стоимость организации и оказания Услуги </w:t>
      </w:r>
      <w:r w:rsidR="00801EB4" w:rsidRPr="00646F2D">
        <w:rPr>
          <w:bCs/>
          <w:sz w:val="26"/>
          <w:szCs w:val="26"/>
        </w:rPr>
        <w:t>указана в Приложениях</w:t>
      </w:r>
      <w:r w:rsidR="00E81A73" w:rsidRPr="00646F2D">
        <w:rPr>
          <w:bCs/>
          <w:sz w:val="26"/>
          <w:szCs w:val="26"/>
        </w:rPr>
        <w:t xml:space="preserve"> №2/</w:t>
      </w:r>
      <w:r w:rsidR="00826B67" w:rsidRPr="00646F2D">
        <w:rPr>
          <w:bCs/>
          <w:sz w:val="26"/>
          <w:szCs w:val="26"/>
        </w:rPr>
        <w:t>1-</w:t>
      </w:r>
      <w:r w:rsidR="00801EB4" w:rsidRPr="00646F2D">
        <w:rPr>
          <w:bCs/>
          <w:sz w:val="26"/>
          <w:szCs w:val="26"/>
        </w:rPr>
        <w:t>2/</w:t>
      </w:r>
      <w:r w:rsidR="00E81A73" w:rsidRPr="00646F2D">
        <w:rPr>
          <w:bCs/>
          <w:sz w:val="26"/>
          <w:szCs w:val="26"/>
        </w:rPr>
        <w:t xml:space="preserve">n к </w:t>
      </w:r>
      <w:r w:rsidR="00D44FBB" w:rsidRPr="00646F2D">
        <w:rPr>
          <w:bCs/>
          <w:sz w:val="26"/>
          <w:szCs w:val="26"/>
        </w:rPr>
        <w:t xml:space="preserve">  </w:t>
      </w:r>
      <w:r w:rsidR="00E81A73" w:rsidRPr="00646F2D">
        <w:rPr>
          <w:bCs/>
          <w:sz w:val="26"/>
          <w:szCs w:val="26"/>
        </w:rPr>
        <w:t xml:space="preserve">настоящему </w:t>
      </w:r>
      <w:r w:rsidR="006C507C" w:rsidRPr="00646F2D">
        <w:rPr>
          <w:sz w:val="26"/>
        </w:rPr>
        <w:t xml:space="preserve">Договору </w:t>
      </w:r>
      <w:r w:rsidR="00E81A73" w:rsidRPr="00646F2D">
        <w:rPr>
          <w:bCs/>
          <w:sz w:val="26"/>
          <w:szCs w:val="26"/>
        </w:rPr>
        <w:t>и состоит из:</w:t>
      </w:r>
    </w:p>
    <w:p w14:paraId="76AD33DB" w14:textId="77777777" w:rsidR="00E81A73" w:rsidRPr="00646F2D" w:rsidRDefault="00E81A7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Единовременного платежа за подключение Услуги;</w:t>
      </w:r>
    </w:p>
    <w:p w14:paraId="6DAB46ED" w14:textId="77777777" w:rsidR="00E81A73" w:rsidRPr="00646F2D" w:rsidRDefault="00E81A73" w:rsidP="00D06497">
      <w:pPr>
        <w:pStyle w:val="af7"/>
        <w:numPr>
          <w:ilvl w:val="2"/>
          <w:numId w:val="44"/>
        </w:numPr>
        <w:tabs>
          <w:tab w:val="left" w:pos="993"/>
        </w:tabs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Ежемесячных платежей за оказание Услуги.</w:t>
      </w:r>
    </w:p>
    <w:p w14:paraId="5ECCE15D" w14:textId="77777777" w:rsidR="004462D3" w:rsidRPr="00646F2D" w:rsidRDefault="004462D3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 xml:space="preserve">Расчеты между Сторонами производятся ежемесячно на основании настоящего </w:t>
      </w:r>
      <w:r w:rsidR="006C507C" w:rsidRPr="00646F2D">
        <w:rPr>
          <w:sz w:val="26"/>
        </w:rPr>
        <w:t>Договора</w:t>
      </w:r>
      <w:r w:rsidRPr="00646F2D">
        <w:rPr>
          <w:bCs/>
          <w:sz w:val="26"/>
          <w:szCs w:val="26"/>
        </w:rPr>
        <w:t>.</w:t>
      </w:r>
    </w:p>
    <w:p w14:paraId="74EEA2F2" w14:textId="77777777" w:rsidR="0005253D" w:rsidRPr="00646F2D" w:rsidRDefault="00325D6D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Исполнитель</w:t>
      </w:r>
      <w:r w:rsidR="009D71D7" w:rsidRPr="00646F2D">
        <w:rPr>
          <w:sz w:val="26"/>
          <w:szCs w:val="26"/>
        </w:rPr>
        <w:t xml:space="preserve"> </w:t>
      </w:r>
      <w:r w:rsidR="00612D1A" w:rsidRPr="00646F2D">
        <w:rPr>
          <w:sz w:val="26"/>
          <w:szCs w:val="26"/>
        </w:rPr>
        <w:t xml:space="preserve">выставляет </w:t>
      </w:r>
      <w:r w:rsidR="007857B5" w:rsidRPr="00646F2D">
        <w:rPr>
          <w:sz w:val="26"/>
          <w:szCs w:val="26"/>
        </w:rPr>
        <w:t xml:space="preserve">Заказчику </w:t>
      </w:r>
      <w:r w:rsidR="00B8306A" w:rsidRPr="00646F2D">
        <w:rPr>
          <w:sz w:val="26"/>
          <w:szCs w:val="26"/>
        </w:rPr>
        <w:t xml:space="preserve">счет, </w:t>
      </w:r>
      <w:r w:rsidR="009573F2" w:rsidRPr="00646F2D">
        <w:rPr>
          <w:sz w:val="26"/>
          <w:szCs w:val="26"/>
        </w:rPr>
        <w:t>счет-фактур</w:t>
      </w:r>
      <w:r w:rsidRPr="00646F2D">
        <w:rPr>
          <w:sz w:val="26"/>
          <w:szCs w:val="26"/>
        </w:rPr>
        <w:t>у</w:t>
      </w:r>
      <w:r w:rsidR="009573F2" w:rsidRPr="00646F2D">
        <w:rPr>
          <w:sz w:val="26"/>
          <w:szCs w:val="26"/>
        </w:rPr>
        <w:t xml:space="preserve">, а также Акт сдачи-приемки </w:t>
      </w:r>
      <w:r w:rsidR="00927695" w:rsidRPr="00646F2D">
        <w:rPr>
          <w:sz w:val="26"/>
          <w:szCs w:val="26"/>
        </w:rPr>
        <w:t>оказанных услуг</w:t>
      </w:r>
      <w:r w:rsidR="007964A8" w:rsidRPr="00646F2D">
        <w:rPr>
          <w:sz w:val="26"/>
          <w:szCs w:val="26"/>
        </w:rPr>
        <w:t xml:space="preserve"> (Приложение №5</w:t>
      </w:r>
      <w:r w:rsidR="00FD0425" w:rsidRPr="00646F2D">
        <w:rPr>
          <w:sz w:val="26"/>
          <w:szCs w:val="26"/>
        </w:rPr>
        <w:t xml:space="preserve"> к настоящему </w:t>
      </w:r>
      <w:r w:rsidR="006C507C" w:rsidRPr="00646F2D">
        <w:rPr>
          <w:sz w:val="26"/>
        </w:rPr>
        <w:t>Договору</w:t>
      </w:r>
      <w:r w:rsidR="007964A8" w:rsidRPr="00646F2D">
        <w:rPr>
          <w:sz w:val="26"/>
          <w:szCs w:val="26"/>
        </w:rPr>
        <w:t>)</w:t>
      </w:r>
      <w:r w:rsidR="009573F2" w:rsidRPr="00646F2D">
        <w:rPr>
          <w:sz w:val="26"/>
          <w:szCs w:val="26"/>
        </w:rPr>
        <w:t xml:space="preserve"> </w:t>
      </w:r>
      <w:r w:rsidR="00FA23C4" w:rsidRPr="00646F2D">
        <w:rPr>
          <w:sz w:val="26"/>
          <w:szCs w:val="26"/>
        </w:rPr>
        <w:t>за О</w:t>
      </w:r>
      <w:r w:rsidR="007857B5" w:rsidRPr="00646F2D">
        <w:rPr>
          <w:sz w:val="26"/>
          <w:szCs w:val="26"/>
        </w:rPr>
        <w:t xml:space="preserve">тчетный период </w:t>
      </w:r>
      <w:r w:rsidR="00F0491C">
        <w:rPr>
          <w:sz w:val="26"/>
          <w:szCs w:val="26"/>
        </w:rPr>
        <w:t>до 5</w:t>
      </w:r>
      <w:r w:rsidR="002C46C4">
        <w:rPr>
          <w:sz w:val="26"/>
          <w:szCs w:val="26"/>
        </w:rPr>
        <w:t xml:space="preserve"> (Пятого)</w:t>
      </w:r>
      <w:r w:rsidR="00F0491C">
        <w:rPr>
          <w:sz w:val="26"/>
          <w:szCs w:val="26"/>
        </w:rPr>
        <w:t xml:space="preserve"> </w:t>
      </w:r>
      <w:r w:rsidR="009573F2" w:rsidRPr="00646F2D">
        <w:rPr>
          <w:sz w:val="26"/>
          <w:szCs w:val="26"/>
        </w:rPr>
        <w:t>числа Расчетного периода.</w:t>
      </w:r>
      <w:r w:rsidRPr="00646F2D">
        <w:rPr>
          <w:sz w:val="26"/>
          <w:szCs w:val="26"/>
        </w:rPr>
        <w:t xml:space="preserve"> </w:t>
      </w:r>
      <w:r w:rsidR="0005253D" w:rsidRPr="00646F2D">
        <w:rPr>
          <w:sz w:val="26"/>
          <w:szCs w:val="26"/>
        </w:rPr>
        <w:t xml:space="preserve">Копии </w:t>
      </w:r>
      <w:r w:rsidR="007857B5" w:rsidRPr="00646F2D">
        <w:rPr>
          <w:sz w:val="26"/>
          <w:szCs w:val="26"/>
        </w:rPr>
        <w:t xml:space="preserve">счета, </w:t>
      </w:r>
      <w:r w:rsidR="0005253D" w:rsidRPr="00646F2D">
        <w:rPr>
          <w:sz w:val="26"/>
          <w:szCs w:val="26"/>
        </w:rPr>
        <w:t xml:space="preserve">счета-фактуры, Акта сдачи-приемки </w:t>
      </w:r>
      <w:r w:rsidR="00801EB4" w:rsidRPr="00646F2D">
        <w:rPr>
          <w:sz w:val="26"/>
          <w:szCs w:val="26"/>
        </w:rPr>
        <w:t xml:space="preserve">оказанных </w:t>
      </w:r>
      <w:r w:rsidR="00927695" w:rsidRPr="00646F2D">
        <w:rPr>
          <w:sz w:val="26"/>
          <w:szCs w:val="26"/>
        </w:rPr>
        <w:t>услуг</w:t>
      </w:r>
      <w:r w:rsidR="0005253D" w:rsidRPr="00646F2D">
        <w:rPr>
          <w:sz w:val="26"/>
          <w:szCs w:val="26"/>
        </w:rPr>
        <w:t xml:space="preserve"> </w:t>
      </w:r>
      <w:r w:rsidR="00DA3317">
        <w:rPr>
          <w:sz w:val="26"/>
          <w:szCs w:val="26"/>
        </w:rPr>
        <w:t>доступны в Личном кабинете клиента</w:t>
      </w:r>
      <w:r w:rsidR="0005253D" w:rsidRPr="00646F2D">
        <w:rPr>
          <w:sz w:val="26"/>
          <w:szCs w:val="26"/>
        </w:rPr>
        <w:t>, оригиналы направляются почтовой связью или курьером с уведомлением о доставке.</w:t>
      </w:r>
      <w:r w:rsidR="00C72CA9" w:rsidRPr="00646F2D">
        <w:rPr>
          <w:sz w:val="26"/>
          <w:szCs w:val="26"/>
        </w:rPr>
        <w:t xml:space="preserve"> </w:t>
      </w:r>
      <w:r w:rsidR="00F0491C">
        <w:rPr>
          <w:sz w:val="26"/>
          <w:szCs w:val="26"/>
        </w:rPr>
        <w:t>Заказчик в течение 5 (П</w:t>
      </w:r>
      <w:r w:rsidR="009D71D7" w:rsidRPr="00646F2D">
        <w:rPr>
          <w:sz w:val="26"/>
          <w:szCs w:val="26"/>
        </w:rPr>
        <w:t xml:space="preserve">яти) рабочих дней со дня получения оригинала Акта сдачи-приемки </w:t>
      </w:r>
      <w:r w:rsidR="00927695" w:rsidRPr="00646F2D">
        <w:rPr>
          <w:sz w:val="26"/>
          <w:szCs w:val="26"/>
        </w:rPr>
        <w:t>оказанных услуг</w:t>
      </w:r>
      <w:r w:rsidR="009D71D7" w:rsidRPr="00646F2D">
        <w:rPr>
          <w:sz w:val="26"/>
          <w:szCs w:val="26"/>
        </w:rPr>
        <w:t xml:space="preserve"> обязан подписать Акт</w:t>
      </w:r>
      <w:r w:rsidR="008503DC" w:rsidRPr="00646F2D">
        <w:rPr>
          <w:sz w:val="26"/>
          <w:szCs w:val="26"/>
        </w:rPr>
        <w:t xml:space="preserve"> </w:t>
      </w:r>
      <w:r w:rsidR="00932A52" w:rsidRPr="00646F2D">
        <w:rPr>
          <w:sz w:val="26"/>
          <w:szCs w:val="26"/>
        </w:rPr>
        <w:t>сдачи-</w:t>
      </w:r>
      <w:r w:rsidR="00801EB4" w:rsidRPr="00646F2D">
        <w:rPr>
          <w:sz w:val="26"/>
          <w:szCs w:val="26"/>
        </w:rPr>
        <w:t xml:space="preserve">приемки оказанных </w:t>
      </w:r>
      <w:r w:rsidR="00927695" w:rsidRPr="00646F2D">
        <w:rPr>
          <w:sz w:val="26"/>
          <w:szCs w:val="26"/>
        </w:rPr>
        <w:t>услуг</w:t>
      </w:r>
      <w:r w:rsidR="00801EB4" w:rsidRPr="00646F2D">
        <w:rPr>
          <w:sz w:val="26"/>
          <w:szCs w:val="26"/>
        </w:rPr>
        <w:t xml:space="preserve"> </w:t>
      </w:r>
      <w:r w:rsidR="008503DC" w:rsidRPr="00646F2D">
        <w:rPr>
          <w:sz w:val="26"/>
          <w:szCs w:val="26"/>
        </w:rPr>
        <w:t>или предоставить письменный мотивированный отказ от его подписания</w:t>
      </w:r>
      <w:r w:rsidR="009D71D7" w:rsidRPr="00646F2D">
        <w:rPr>
          <w:sz w:val="26"/>
          <w:szCs w:val="26"/>
        </w:rPr>
        <w:t xml:space="preserve">. </w:t>
      </w:r>
      <w:r w:rsidR="00F0491C">
        <w:rPr>
          <w:sz w:val="26"/>
          <w:szCs w:val="26"/>
        </w:rPr>
        <w:t>В случае, если в течение 5 (П</w:t>
      </w:r>
      <w:r w:rsidR="00B8306A" w:rsidRPr="00646F2D">
        <w:rPr>
          <w:sz w:val="26"/>
          <w:szCs w:val="26"/>
        </w:rPr>
        <w:t xml:space="preserve">яти) рабочих дней Заказчик не подписывает направленный Исполнителем Акт сдачи-приемки </w:t>
      </w:r>
      <w:r w:rsidR="00927695" w:rsidRPr="00646F2D">
        <w:rPr>
          <w:sz w:val="26"/>
          <w:szCs w:val="26"/>
        </w:rPr>
        <w:t>оказанных услуг</w:t>
      </w:r>
      <w:r w:rsidR="00B8306A" w:rsidRPr="00646F2D">
        <w:rPr>
          <w:sz w:val="26"/>
          <w:szCs w:val="26"/>
        </w:rPr>
        <w:t xml:space="preserve"> и не предоставляет Исполнителю письменного мотивированного отказа, Услуга считается принятой Заказчиком, на сумму, указанную в Акте сдачи-пр</w:t>
      </w:r>
      <w:r w:rsidR="00610259" w:rsidRPr="00646F2D">
        <w:rPr>
          <w:sz w:val="26"/>
          <w:szCs w:val="26"/>
        </w:rPr>
        <w:t xml:space="preserve">иемки </w:t>
      </w:r>
      <w:r w:rsidR="00801EB4" w:rsidRPr="00646F2D">
        <w:rPr>
          <w:sz w:val="26"/>
          <w:szCs w:val="26"/>
        </w:rPr>
        <w:t xml:space="preserve">оказанных </w:t>
      </w:r>
      <w:r w:rsidR="00927695" w:rsidRPr="00646F2D">
        <w:rPr>
          <w:sz w:val="26"/>
          <w:szCs w:val="26"/>
        </w:rPr>
        <w:t>Услуг</w:t>
      </w:r>
      <w:r w:rsidR="00610259" w:rsidRPr="00646F2D">
        <w:rPr>
          <w:sz w:val="26"/>
          <w:szCs w:val="26"/>
        </w:rPr>
        <w:t>.</w:t>
      </w:r>
    </w:p>
    <w:p w14:paraId="01EE08EA" w14:textId="77777777" w:rsidR="00EB5B2F" w:rsidRPr="00646F2D" w:rsidRDefault="009D71D7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Оплата Услуг</w:t>
      </w:r>
      <w:r w:rsidR="000A6417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 по настоящему </w:t>
      </w:r>
      <w:r w:rsidR="006C507C" w:rsidRPr="00646F2D">
        <w:rPr>
          <w:sz w:val="26"/>
        </w:rPr>
        <w:t xml:space="preserve">Договору </w:t>
      </w:r>
      <w:r w:rsidRPr="00646F2D">
        <w:rPr>
          <w:bCs/>
          <w:sz w:val="26"/>
          <w:szCs w:val="26"/>
        </w:rPr>
        <w:t xml:space="preserve">производится Заказчиком ежемесячно не позднее </w:t>
      </w:r>
      <w:r w:rsidR="00826B67" w:rsidRPr="00646F2D">
        <w:rPr>
          <w:bCs/>
          <w:sz w:val="26"/>
          <w:szCs w:val="26"/>
        </w:rPr>
        <w:t>последнего</w:t>
      </w:r>
      <w:r w:rsidRPr="00646F2D">
        <w:rPr>
          <w:bCs/>
          <w:sz w:val="26"/>
          <w:szCs w:val="26"/>
        </w:rPr>
        <w:t xml:space="preserve"> числа </w:t>
      </w:r>
      <w:r w:rsidR="00B8306A" w:rsidRPr="00646F2D">
        <w:rPr>
          <w:bCs/>
          <w:sz w:val="26"/>
          <w:szCs w:val="26"/>
        </w:rPr>
        <w:t>Расчетного</w:t>
      </w:r>
      <w:r w:rsidRPr="00646F2D">
        <w:rPr>
          <w:bCs/>
          <w:sz w:val="26"/>
          <w:szCs w:val="26"/>
        </w:rPr>
        <w:t xml:space="preserve"> периода на основании сче</w:t>
      </w:r>
      <w:r w:rsidR="00EB5B2F" w:rsidRPr="00646F2D">
        <w:rPr>
          <w:bCs/>
          <w:sz w:val="26"/>
          <w:szCs w:val="26"/>
        </w:rPr>
        <w:t>та, выставленного Исполнителем</w:t>
      </w:r>
      <w:r w:rsidR="000A6417" w:rsidRPr="00646F2D">
        <w:rPr>
          <w:bCs/>
          <w:sz w:val="26"/>
          <w:szCs w:val="26"/>
        </w:rPr>
        <w:t>.</w:t>
      </w:r>
    </w:p>
    <w:p w14:paraId="23D8BB2C" w14:textId="77777777" w:rsidR="000A6417" w:rsidRPr="00646F2D" w:rsidRDefault="00E81A73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/>
          <w:bCs/>
          <w:sz w:val="26"/>
          <w:szCs w:val="26"/>
        </w:rPr>
      </w:pPr>
      <w:r w:rsidRPr="00646F2D">
        <w:rPr>
          <w:bCs/>
          <w:sz w:val="26"/>
          <w:szCs w:val="26"/>
        </w:rPr>
        <w:t>Единовременный</w:t>
      </w:r>
      <w:r w:rsidR="000A6417" w:rsidRPr="00646F2D">
        <w:rPr>
          <w:bCs/>
          <w:sz w:val="26"/>
          <w:szCs w:val="26"/>
        </w:rPr>
        <w:t xml:space="preserve"> платеж за </w:t>
      </w:r>
      <w:r w:rsidRPr="00646F2D">
        <w:rPr>
          <w:bCs/>
          <w:sz w:val="26"/>
          <w:szCs w:val="26"/>
        </w:rPr>
        <w:t>организацию</w:t>
      </w:r>
      <w:r w:rsidR="000A6417" w:rsidRPr="00646F2D">
        <w:rPr>
          <w:bCs/>
          <w:sz w:val="26"/>
          <w:szCs w:val="26"/>
        </w:rPr>
        <w:t xml:space="preserve"> Услуги включается в первый ежемесячный счет на оплату Услуг.</w:t>
      </w:r>
    </w:p>
    <w:p w14:paraId="4C91495F" w14:textId="77777777" w:rsidR="009D71D7" w:rsidRPr="00646F2D" w:rsidRDefault="009D71D7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В случае расчетов за неполный месяц предоставления Услуг, их стоимость рассчитывается из фактического количества дней предоставления Услуг, при это</w:t>
      </w:r>
      <w:r w:rsidR="00F0491C">
        <w:rPr>
          <w:bCs/>
          <w:sz w:val="26"/>
          <w:szCs w:val="26"/>
        </w:rPr>
        <w:t>м месяц принимается равным 30 (Т</w:t>
      </w:r>
      <w:r w:rsidRPr="00646F2D">
        <w:rPr>
          <w:bCs/>
          <w:sz w:val="26"/>
          <w:szCs w:val="26"/>
        </w:rPr>
        <w:t>ридцати) дням.</w:t>
      </w:r>
    </w:p>
    <w:p w14:paraId="7CB8AFCE" w14:textId="77777777" w:rsidR="0005253D" w:rsidRPr="00646F2D" w:rsidRDefault="0005253D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Датой оплаты считается дата зачисления денежных средств на расчетный счет Исполнителя</w:t>
      </w:r>
      <w:r w:rsidR="009D71D7" w:rsidRPr="00646F2D">
        <w:rPr>
          <w:bCs/>
          <w:sz w:val="26"/>
          <w:szCs w:val="26"/>
        </w:rPr>
        <w:t>, указанный в счете</w:t>
      </w:r>
      <w:r w:rsidRPr="00646F2D">
        <w:rPr>
          <w:bCs/>
          <w:sz w:val="26"/>
          <w:szCs w:val="26"/>
        </w:rPr>
        <w:t>.</w:t>
      </w:r>
    </w:p>
    <w:p w14:paraId="543D5A0F" w14:textId="77777777" w:rsidR="004462D3" w:rsidRPr="00646F2D" w:rsidRDefault="004462D3" w:rsidP="00D06497">
      <w:pPr>
        <w:pStyle w:val="af7"/>
        <w:numPr>
          <w:ilvl w:val="1"/>
          <w:numId w:val="44"/>
        </w:numPr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При повторном подключении Каналов, пользование которыми было временно приостановлено на о</w:t>
      </w:r>
      <w:r w:rsidR="00492885" w:rsidRPr="00646F2D">
        <w:rPr>
          <w:bCs/>
          <w:sz w:val="26"/>
          <w:szCs w:val="26"/>
        </w:rPr>
        <w:t>сновании под</w:t>
      </w:r>
      <w:r w:rsidR="005C107E" w:rsidRPr="00646F2D">
        <w:rPr>
          <w:bCs/>
          <w:sz w:val="26"/>
          <w:szCs w:val="26"/>
        </w:rPr>
        <w:t xml:space="preserve">п. </w:t>
      </w:r>
      <w:r w:rsidR="00492885" w:rsidRPr="00646F2D">
        <w:rPr>
          <w:bCs/>
          <w:sz w:val="26"/>
          <w:szCs w:val="26"/>
        </w:rPr>
        <w:t>«</w:t>
      </w:r>
      <w:r w:rsidR="005C107E" w:rsidRPr="00646F2D">
        <w:rPr>
          <w:bCs/>
          <w:sz w:val="26"/>
          <w:szCs w:val="26"/>
        </w:rPr>
        <w:t>б</w:t>
      </w:r>
      <w:r w:rsidR="00492885" w:rsidRPr="00646F2D">
        <w:rPr>
          <w:bCs/>
          <w:sz w:val="26"/>
          <w:szCs w:val="26"/>
        </w:rPr>
        <w:t>»</w:t>
      </w:r>
      <w:r w:rsidR="005C107E" w:rsidRPr="00646F2D">
        <w:rPr>
          <w:bCs/>
          <w:sz w:val="26"/>
          <w:szCs w:val="26"/>
        </w:rPr>
        <w:t xml:space="preserve">, </w:t>
      </w:r>
      <w:r w:rsidR="00492885" w:rsidRPr="00646F2D">
        <w:rPr>
          <w:bCs/>
          <w:sz w:val="26"/>
          <w:szCs w:val="26"/>
        </w:rPr>
        <w:t>«</w:t>
      </w:r>
      <w:r w:rsidR="005C107E" w:rsidRPr="00646F2D">
        <w:rPr>
          <w:bCs/>
          <w:sz w:val="26"/>
          <w:szCs w:val="26"/>
        </w:rPr>
        <w:t>в</w:t>
      </w:r>
      <w:r w:rsidR="00492885" w:rsidRPr="00646F2D">
        <w:rPr>
          <w:bCs/>
          <w:sz w:val="26"/>
          <w:szCs w:val="26"/>
        </w:rPr>
        <w:t>»</w:t>
      </w:r>
      <w:r w:rsidR="00E3269D" w:rsidRPr="00646F2D">
        <w:rPr>
          <w:bCs/>
          <w:sz w:val="26"/>
          <w:szCs w:val="26"/>
        </w:rPr>
        <w:t xml:space="preserve"> п.2.2.3. настоящего </w:t>
      </w:r>
      <w:r w:rsidR="006C507C" w:rsidRPr="00646F2D">
        <w:rPr>
          <w:sz w:val="26"/>
        </w:rPr>
        <w:t>Договора</w:t>
      </w:r>
      <w:r w:rsidR="00E3269D" w:rsidRPr="00646F2D">
        <w:rPr>
          <w:bCs/>
          <w:sz w:val="26"/>
          <w:szCs w:val="26"/>
        </w:rPr>
        <w:t>,</w:t>
      </w:r>
      <w:r w:rsidR="003D5C16" w:rsidRPr="00646F2D">
        <w:rPr>
          <w:bCs/>
          <w:sz w:val="26"/>
          <w:szCs w:val="26"/>
        </w:rPr>
        <w:t xml:space="preserve"> Исполнитель имеет право взимать с Заказчика единовременную плату</w:t>
      </w:r>
      <w:r w:rsidRPr="00646F2D">
        <w:rPr>
          <w:bCs/>
          <w:sz w:val="26"/>
          <w:szCs w:val="26"/>
        </w:rPr>
        <w:t xml:space="preserve"> за подключени</w:t>
      </w:r>
      <w:r w:rsidR="003D5C16" w:rsidRPr="00646F2D">
        <w:rPr>
          <w:bCs/>
          <w:sz w:val="26"/>
          <w:szCs w:val="26"/>
        </w:rPr>
        <w:t>е в соответствии с действующими</w:t>
      </w:r>
      <w:r w:rsidRPr="00646F2D">
        <w:rPr>
          <w:bCs/>
          <w:sz w:val="26"/>
          <w:szCs w:val="26"/>
        </w:rPr>
        <w:t xml:space="preserve"> тарифами Исполнителя.</w:t>
      </w:r>
    </w:p>
    <w:p w14:paraId="50B4E4C3" w14:textId="77777777" w:rsidR="004462D3" w:rsidRPr="00646F2D" w:rsidRDefault="00B73E75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Перерывы</w:t>
      </w:r>
      <w:r w:rsidR="001A4C2C" w:rsidRPr="00646F2D">
        <w:rPr>
          <w:bCs/>
          <w:sz w:val="26"/>
          <w:szCs w:val="26"/>
        </w:rPr>
        <w:t>/простои</w:t>
      </w:r>
      <w:r w:rsidRPr="00646F2D">
        <w:rPr>
          <w:bCs/>
          <w:sz w:val="26"/>
          <w:szCs w:val="26"/>
        </w:rPr>
        <w:t xml:space="preserve"> в оказании Услуги</w:t>
      </w:r>
      <w:r w:rsidR="004462D3" w:rsidRPr="00646F2D">
        <w:rPr>
          <w:bCs/>
          <w:sz w:val="26"/>
          <w:szCs w:val="26"/>
        </w:rPr>
        <w:t>, сверенные Исполнителем и Заказчиком и оформленные Актом сверки вр</w:t>
      </w:r>
      <w:r w:rsidR="005C107E" w:rsidRPr="00646F2D">
        <w:rPr>
          <w:bCs/>
          <w:sz w:val="26"/>
          <w:szCs w:val="26"/>
        </w:rPr>
        <w:t xml:space="preserve">емени </w:t>
      </w:r>
      <w:r w:rsidR="001A4C2C" w:rsidRPr="00646F2D">
        <w:rPr>
          <w:bCs/>
          <w:sz w:val="26"/>
          <w:szCs w:val="26"/>
        </w:rPr>
        <w:t>перерывов/</w:t>
      </w:r>
      <w:r w:rsidR="005C107E" w:rsidRPr="00646F2D">
        <w:rPr>
          <w:bCs/>
          <w:sz w:val="26"/>
          <w:szCs w:val="26"/>
        </w:rPr>
        <w:t>простоев цифровых каналов</w:t>
      </w:r>
      <w:r w:rsidR="008601C4" w:rsidRPr="00646F2D">
        <w:rPr>
          <w:bCs/>
          <w:sz w:val="26"/>
          <w:szCs w:val="26"/>
        </w:rPr>
        <w:t xml:space="preserve"> (трактов)</w:t>
      </w:r>
      <w:r w:rsidR="004462D3" w:rsidRPr="00646F2D">
        <w:rPr>
          <w:bCs/>
          <w:sz w:val="26"/>
          <w:szCs w:val="26"/>
        </w:rPr>
        <w:t>, учитываются при определении</w:t>
      </w:r>
      <w:r w:rsidR="007964A8" w:rsidRPr="00646F2D">
        <w:rPr>
          <w:bCs/>
          <w:sz w:val="26"/>
          <w:szCs w:val="26"/>
        </w:rPr>
        <w:t xml:space="preserve"> ежемесячной</w:t>
      </w:r>
      <w:r w:rsidR="004462D3" w:rsidRPr="00646F2D">
        <w:rPr>
          <w:bCs/>
          <w:sz w:val="26"/>
          <w:szCs w:val="26"/>
        </w:rPr>
        <w:t xml:space="preserve"> стоимости </w:t>
      </w:r>
      <w:r w:rsidR="00A969F0" w:rsidRPr="00646F2D">
        <w:rPr>
          <w:bCs/>
          <w:sz w:val="26"/>
          <w:szCs w:val="26"/>
        </w:rPr>
        <w:t>Услуг</w:t>
      </w:r>
      <w:r w:rsidR="004462D3" w:rsidRPr="00646F2D">
        <w:rPr>
          <w:bCs/>
          <w:sz w:val="26"/>
          <w:szCs w:val="26"/>
        </w:rPr>
        <w:t xml:space="preserve"> путем корректировки в счетах за последующие периоды на условиях, приведенных в Соглашении об уровне обслуживания (Приложение №</w:t>
      </w:r>
      <w:r w:rsidR="007964A8" w:rsidRPr="00646F2D">
        <w:rPr>
          <w:bCs/>
          <w:sz w:val="26"/>
          <w:szCs w:val="26"/>
        </w:rPr>
        <w:t>6</w:t>
      </w:r>
      <w:r w:rsidR="008601C4" w:rsidRPr="00646F2D">
        <w:rPr>
          <w:bCs/>
          <w:sz w:val="26"/>
          <w:szCs w:val="26"/>
        </w:rPr>
        <w:t xml:space="preserve"> </w:t>
      </w:r>
      <w:r w:rsidR="008601C4" w:rsidRPr="00646F2D">
        <w:rPr>
          <w:sz w:val="26"/>
          <w:szCs w:val="26"/>
        </w:rPr>
        <w:t xml:space="preserve">к настоящему </w:t>
      </w:r>
      <w:r w:rsidR="006C507C" w:rsidRPr="00646F2D">
        <w:rPr>
          <w:sz w:val="26"/>
        </w:rPr>
        <w:t>Договору</w:t>
      </w:r>
      <w:r w:rsidR="004462D3" w:rsidRPr="00646F2D">
        <w:rPr>
          <w:bCs/>
          <w:sz w:val="26"/>
          <w:szCs w:val="26"/>
        </w:rPr>
        <w:t>).</w:t>
      </w:r>
    </w:p>
    <w:p w14:paraId="46B8FB95" w14:textId="77777777" w:rsidR="009968EA" w:rsidRPr="00646F2D" w:rsidRDefault="009968EA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 случае если Заказчик оспаривает выставленную в счете Исполнителя сумму, он должен незамедлительно уведомить об этом Исполнителя, а </w:t>
      </w:r>
      <w:r w:rsidR="00787C10">
        <w:rPr>
          <w:bCs/>
          <w:sz w:val="26"/>
          <w:szCs w:val="26"/>
        </w:rPr>
        <w:t>также представить в течение 5 (П</w:t>
      </w:r>
      <w:r w:rsidRPr="00646F2D">
        <w:rPr>
          <w:bCs/>
          <w:sz w:val="26"/>
          <w:szCs w:val="26"/>
        </w:rPr>
        <w:t>яти) календарных дней с момента получения счета письменный запрос с указанием тех пунктов, которые оспариваются. Неоспариваемая (признанная) сумма подлежит оплате согласно условиям п.3.4.</w:t>
      </w:r>
      <w:r w:rsidR="00492885" w:rsidRPr="00646F2D">
        <w:rPr>
          <w:bCs/>
          <w:sz w:val="26"/>
          <w:szCs w:val="26"/>
        </w:rPr>
        <w:t xml:space="preserve"> настоящего </w:t>
      </w:r>
      <w:r w:rsidR="006C507C" w:rsidRPr="00646F2D">
        <w:rPr>
          <w:sz w:val="26"/>
        </w:rPr>
        <w:t>Договора</w:t>
      </w:r>
      <w:r w:rsidR="00492885" w:rsidRPr="00646F2D">
        <w:rPr>
          <w:bCs/>
          <w:sz w:val="26"/>
          <w:szCs w:val="26"/>
        </w:rPr>
        <w:t>.</w:t>
      </w:r>
      <w:r w:rsidRPr="00646F2D">
        <w:rPr>
          <w:bCs/>
          <w:sz w:val="26"/>
          <w:szCs w:val="26"/>
        </w:rPr>
        <w:t xml:space="preserve"> Разногласи</w:t>
      </w:r>
      <w:r w:rsidR="00F0491C">
        <w:rPr>
          <w:bCs/>
          <w:sz w:val="26"/>
          <w:szCs w:val="26"/>
        </w:rPr>
        <w:t>я решаются в срок не более 30 (Т</w:t>
      </w:r>
      <w:r w:rsidRPr="00646F2D">
        <w:rPr>
          <w:bCs/>
          <w:sz w:val="26"/>
          <w:szCs w:val="26"/>
        </w:rPr>
        <w:t>ридцати) рабочих дней с момента получения счета-фактуры</w:t>
      </w:r>
      <w:r w:rsidR="00E84C4E" w:rsidRPr="00646F2D">
        <w:rPr>
          <w:bCs/>
          <w:sz w:val="26"/>
          <w:szCs w:val="26"/>
        </w:rPr>
        <w:t xml:space="preserve">, </w:t>
      </w:r>
      <w:r w:rsidR="00945B32" w:rsidRPr="00646F2D">
        <w:rPr>
          <w:bCs/>
          <w:sz w:val="26"/>
          <w:szCs w:val="26"/>
        </w:rPr>
        <w:t>п</w:t>
      </w:r>
      <w:r w:rsidR="00E84C4E" w:rsidRPr="00646F2D">
        <w:rPr>
          <w:bCs/>
          <w:sz w:val="26"/>
          <w:szCs w:val="26"/>
        </w:rPr>
        <w:t xml:space="preserve">о результатам составляется </w:t>
      </w:r>
      <w:r w:rsidR="00945B32" w:rsidRPr="00646F2D">
        <w:rPr>
          <w:bCs/>
          <w:sz w:val="26"/>
          <w:szCs w:val="26"/>
        </w:rPr>
        <w:t>и подписывается Сторонами соответствующий</w:t>
      </w:r>
      <w:r w:rsidRPr="00646F2D">
        <w:rPr>
          <w:bCs/>
          <w:sz w:val="26"/>
          <w:szCs w:val="26"/>
        </w:rPr>
        <w:t xml:space="preserve"> акт. В случае необходимости корректировки</w:t>
      </w:r>
      <w:r w:rsidR="00945B32" w:rsidRPr="00646F2D">
        <w:rPr>
          <w:bCs/>
          <w:sz w:val="26"/>
          <w:szCs w:val="26"/>
        </w:rPr>
        <w:t xml:space="preserve"> суммы платежа</w:t>
      </w:r>
      <w:r w:rsidR="00EC1D47" w:rsidRPr="00646F2D">
        <w:rPr>
          <w:bCs/>
          <w:sz w:val="26"/>
          <w:szCs w:val="26"/>
        </w:rPr>
        <w:t>,</w:t>
      </w:r>
      <w:r w:rsidRPr="00646F2D">
        <w:rPr>
          <w:bCs/>
          <w:sz w:val="26"/>
          <w:szCs w:val="26"/>
        </w:rPr>
        <w:t xml:space="preserve"> сумма корректируется в </w:t>
      </w:r>
      <w:r w:rsidR="00945B32" w:rsidRPr="00646F2D">
        <w:rPr>
          <w:bCs/>
          <w:sz w:val="26"/>
          <w:szCs w:val="26"/>
        </w:rPr>
        <w:t>счете за следующий Отчетный период</w:t>
      </w:r>
      <w:r w:rsidR="00EC1D47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отдельной строкой.</w:t>
      </w:r>
    </w:p>
    <w:p w14:paraId="41986ECD" w14:textId="77777777" w:rsidR="005C107E" w:rsidRPr="00646F2D" w:rsidRDefault="005C107E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Н</w:t>
      </w:r>
      <w:r w:rsidR="00B60544" w:rsidRPr="00646F2D">
        <w:rPr>
          <w:bCs/>
          <w:sz w:val="26"/>
          <w:szCs w:val="26"/>
        </w:rPr>
        <w:t xml:space="preserve">е реже </w:t>
      </w:r>
      <w:r w:rsidR="00787C10">
        <w:rPr>
          <w:bCs/>
          <w:sz w:val="26"/>
          <w:szCs w:val="26"/>
        </w:rPr>
        <w:t>1 (О</w:t>
      </w:r>
      <w:r w:rsidR="00B60544" w:rsidRPr="00646F2D">
        <w:rPr>
          <w:bCs/>
          <w:sz w:val="26"/>
          <w:szCs w:val="26"/>
        </w:rPr>
        <w:t>дного</w:t>
      </w:r>
      <w:r w:rsidR="00787C10">
        <w:rPr>
          <w:bCs/>
          <w:sz w:val="26"/>
          <w:szCs w:val="26"/>
        </w:rPr>
        <w:t>)</w:t>
      </w:r>
      <w:r w:rsidR="00B60544" w:rsidRPr="00646F2D">
        <w:rPr>
          <w:bCs/>
          <w:sz w:val="26"/>
          <w:szCs w:val="26"/>
        </w:rPr>
        <w:t xml:space="preserve"> раза в год, а так</w:t>
      </w:r>
      <w:r w:rsidRPr="00646F2D">
        <w:rPr>
          <w:bCs/>
          <w:sz w:val="26"/>
          <w:szCs w:val="26"/>
        </w:rPr>
        <w:t>же по мере необходимости, Стороны осуществляют сверку расчетов за оказанные Услуги. Акт сверки расчетов составляется заинтересованной стороной в двух экземплярах и подписывается уполномоченными представителями Сторон. Сторона-Инициатор направляет в адрес Стороны-Получателя оригиналы Акта сверки расчетов почтовой связью</w:t>
      </w:r>
      <w:r w:rsidR="00F0491C">
        <w:rPr>
          <w:bCs/>
          <w:sz w:val="26"/>
          <w:szCs w:val="26"/>
        </w:rPr>
        <w:t xml:space="preserve"> с </w:t>
      </w:r>
      <w:r w:rsidR="00F0491C">
        <w:rPr>
          <w:bCs/>
          <w:sz w:val="26"/>
          <w:szCs w:val="26"/>
        </w:rPr>
        <w:lastRenderedPageBreak/>
        <w:t>уведомлением. В течение 20 (Д</w:t>
      </w:r>
      <w:r w:rsidRPr="00646F2D">
        <w:rPr>
          <w:bCs/>
          <w:sz w:val="26"/>
          <w:szCs w:val="26"/>
        </w:rPr>
        <w:t>вадцати) рабочих дней с даты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 или предоставить мотивированные возражения по поводу достоверности содержащейся в нем информации.</w:t>
      </w:r>
    </w:p>
    <w:p w14:paraId="0FDF88FD" w14:textId="77777777" w:rsidR="003A5041" w:rsidRPr="00646F2D" w:rsidRDefault="005C107E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В случае если в тече</w:t>
      </w:r>
      <w:r w:rsidR="00F0491C">
        <w:rPr>
          <w:bCs/>
          <w:sz w:val="26"/>
          <w:szCs w:val="26"/>
        </w:rPr>
        <w:t>ние 20 (Д</w:t>
      </w:r>
      <w:r w:rsidRPr="00646F2D">
        <w:rPr>
          <w:bCs/>
          <w:sz w:val="26"/>
          <w:szCs w:val="26"/>
        </w:rPr>
        <w:t xml:space="preserve">вадцати) рабочих дней с даты получения Акта сверки </w:t>
      </w:r>
      <w:r w:rsidR="00EC1D47" w:rsidRPr="00646F2D">
        <w:rPr>
          <w:bCs/>
          <w:sz w:val="26"/>
          <w:szCs w:val="26"/>
        </w:rPr>
        <w:t xml:space="preserve">расчетов </w:t>
      </w:r>
      <w:r w:rsidRPr="00646F2D">
        <w:rPr>
          <w:bCs/>
          <w:sz w:val="26"/>
          <w:szCs w:val="26"/>
        </w:rPr>
        <w:t>Сторона-Получатель не направляет в адрес Стороны-Инициатора подписанный Акт сверки расчетов или мотивированные возражения по поводу достоверности содержащейся в нем информации, Акт сверки расчетов считается</w:t>
      </w:r>
      <w:r w:rsidR="008F43DB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признанным Стороной-Получателем без расхождений в редакции Стороны-Инициатора.</w:t>
      </w:r>
    </w:p>
    <w:p w14:paraId="0D971593" w14:textId="77777777" w:rsidR="00FE30B6" w:rsidRPr="00646F2D" w:rsidRDefault="00FE30B6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Исполнитель обязан предоставлять Заказчику информацию о лицах, подписывающих счета-фактуры с приложением документов, подтверждающих полномочия этих лиц (приказ, доверенность и т.п.) и документов, содержащих образцы подписей этих лиц, а также своевременно сообщать об изменениях перечня этих лиц.</w:t>
      </w:r>
    </w:p>
    <w:p w14:paraId="78235CB3" w14:textId="77777777" w:rsidR="00FE30B6" w:rsidRPr="00646F2D" w:rsidRDefault="00FE30B6" w:rsidP="00D06497">
      <w:pPr>
        <w:pStyle w:val="af7"/>
        <w:numPr>
          <w:ilvl w:val="1"/>
          <w:numId w:val="44"/>
        </w:numPr>
        <w:tabs>
          <w:tab w:val="left" w:pos="993"/>
        </w:tabs>
        <w:suppressAutoHyphens/>
        <w:spacing w:before="120"/>
        <w:ind w:hanging="436"/>
        <w:contextualSpacing w:val="0"/>
        <w:jc w:val="both"/>
        <w:rPr>
          <w:b/>
          <w:bCs/>
          <w:sz w:val="26"/>
          <w:szCs w:val="26"/>
        </w:rPr>
      </w:pPr>
      <w:r w:rsidRPr="00646F2D">
        <w:rPr>
          <w:bCs/>
          <w:sz w:val="26"/>
          <w:szCs w:val="26"/>
        </w:rPr>
        <w:t>Заказчик имеет право оплатить услуги Исполнителя авансовым платежом. В этом случае Исполнитель обязан будет предоставить Заказчику счет-фактуру на полученный аванс в срок, установленный НК РФ.</w:t>
      </w:r>
    </w:p>
    <w:p w14:paraId="7FA836FC" w14:textId="77777777" w:rsidR="004462D3" w:rsidRPr="00646F2D" w:rsidRDefault="004462D3" w:rsidP="006C507C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ОТВЕТСТВЕННОСТЬ СТОРОН</w:t>
      </w:r>
    </w:p>
    <w:p w14:paraId="73525A67" w14:textId="77777777" w:rsidR="00C16B48" w:rsidRPr="00646F2D" w:rsidRDefault="007B5ACD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З</w:t>
      </w:r>
      <w:r w:rsidR="004462D3" w:rsidRPr="00646F2D">
        <w:rPr>
          <w:bCs/>
          <w:sz w:val="26"/>
          <w:szCs w:val="26"/>
        </w:rPr>
        <w:t xml:space="preserve">а неисполнение или ненадлежащее исполнение </w:t>
      </w:r>
      <w:r w:rsidRPr="00646F2D">
        <w:rPr>
          <w:bCs/>
          <w:sz w:val="26"/>
          <w:szCs w:val="26"/>
        </w:rPr>
        <w:t>обязательств по</w:t>
      </w:r>
      <w:r w:rsidR="004462D3" w:rsidRPr="00646F2D">
        <w:rPr>
          <w:bCs/>
          <w:sz w:val="26"/>
          <w:szCs w:val="26"/>
        </w:rPr>
        <w:t xml:space="preserve"> настояще</w:t>
      </w:r>
      <w:r w:rsidRPr="00646F2D">
        <w:rPr>
          <w:bCs/>
          <w:sz w:val="26"/>
          <w:szCs w:val="26"/>
        </w:rPr>
        <w:t>му</w:t>
      </w:r>
      <w:r w:rsidR="004462D3" w:rsidRPr="00646F2D">
        <w:rPr>
          <w:bCs/>
          <w:sz w:val="26"/>
          <w:szCs w:val="26"/>
        </w:rPr>
        <w:t xml:space="preserve"> </w:t>
      </w:r>
      <w:r w:rsidR="006C507C" w:rsidRPr="00646F2D">
        <w:rPr>
          <w:sz w:val="26"/>
        </w:rPr>
        <w:t xml:space="preserve">Договору </w:t>
      </w:r>
      <w:r w:rsidRPr="00646F2D">
        <w:rPr>
          <w:bCs/>
          <w:sz w:val="26"/>
          <w:szCs w:val="26"/>
        </w:rPr>
        <w:t xml:space="preserve">Стороны несут ответственность </w:t>
      </w:r>
      <w:r w:rsidR="004462D3" w:rsidRPr="00646F2D">
        <w:rPr>
          <w:bCs/>
          <w:sz w:val="26"/>
          <w:szCs w:val="26"/>
        </w:rPr>
        <w:t>в соответствии с действующим законодательством Р</w:t>
      </w:r>
      <w:r w:rsidR="005509B8" w:rsidRPr="00646F2D">
        <w:rPr>
          <w:bCs/>
          <w:sz w:val="26"/>
          <w:szCs w:val="26"/>
        </w:rPr>
        <w:t xml:space="preserve">оссийской </w:t>
      </w:r>
      <w:r w:rsidR="004462D3" w:rsidRPr="00646F2D">
        <w:rPr>
          <w:bCs/>
          <w:sz w:val="26"/>
          <w:szCs w:val="26"/>
        </w:rPr>
        <w:t>Ф</w:t>
      </w:r>
      <w:r w:rsidR="005509B8" w:rsidRPr="00646F2D">
        <w:rPr>
          <w:bCs/>
          <w:sz w:val="26"/>
          <w:szCs w:val="26"/>
        </w:rPr>
        <w:t>едерации</w:t>
      </w:r>
      <w:r w:rsidR="004462D3" w:rsidRPr="00646F2D">
        <w:rPr>
          <w:bCs/>
          <w:sz w:val="26"/>
          <w:szCs w:val="26"/>
        </w:rPr>
        <w:t>.</w:t>
      </w:r>
      <w:r w:rsidR="00C16B48" w:rsidRPr="00646F2D">
        <w:rPr>
          <w:bCs/>
          <w:sz w:val="26"/>
          <w:szCs w:val="26"/>
        </w:rPr>
        <w:t xml:space="preserve"> </w:t>
      </w:r>
    </w:p>
    <w:p w14:paraId="3963212C" w14:textId="77777777" w:rsidR="00C16B4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 случае просрочки исполнения Заказчиком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>, Исполнитель вправе потребовать уплаты неустоек (штрафов, пеней).</w:t>
      </w:r>
      <w:r w:rsidR="00C16B48" w:rsidRPr="00646F2D">
        <w:rPr>
          <w:bCs/>
          <w:sz w:val="26"/>
          <w:szCs w:val="26"/>
        </w:rPr>
        <w:t xml:space="preserve"> </w:t>
      </w:r>
    </w:p>
    <w:p w14:paraId="2AFC6349" w14:textId="77777777" w:rsidR="00C16B48" w:rsidRPr="00EA1238" w:rsidRDefault="00030B21" w:rsidP="00EA1238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contextualSpacing w:val="0"/>
        <w:jc w:val="both"/>
        <w:rPr>
          <w:bCs/>
          <w:sz w:val="26"/>
          <w:szCs w:val="26"/>
        </w:rPr>
      </w:pPr>
      <w:r w:rsidRPr="00EA1238">
        <w:rPr>
          <w:bCs/>
          <w:sz w:val="26"/>
          <w:szCs w:val="26"/>
        </w:rPr>
        <w:t xml:space="preserve">Пеня начисляется за каждый день просрочки исполнения </w:t>
      </w:r>
      <w:r w:rsidR="00C16B48" w:rsidRPr="00EA1238">
        <w:rPr>
          <w:bCs/>
          <w:sz w:val="26"/>
          <w:szCs w:val="26"/>
        </w:rPr>
        <w:t>З</w:t>
      </w:r>
      <w:r w:rsidRPr="00EA1238">
        <w:rPr>
          <w:bCs/>
          <w:sz w:val="26"/>
          <w:szCs w:val="26"/>
        </w:rPr>
        <w:t xml:space="preserve">аказчиком обязательства, предусмотренного </w:t>
      </w:r>
      <w:r w:rsidR="006C507C" w:rsidRPr="00BA2999">
        <w:rPr>
          <w:sz w:val="26"/>
        </w:rPr>
        <w:t>Договором</w:t>
      </w:r>
      <w:r w:rsidRPr="00BA2999">
        <w:rPr>
          <w:bCs/>
          <w:sz w:val="26"/>
          <w:szCs w:val="26"/>
        </w:rPr>
        <w:t xml:space="preserve">, начиная со дня, следующего после дня истечения установленного </w:t>
      </w:r>
      <w:r w:rsidR="006C507C" w:rsidRPr="00BA2999">
        <w:rPr>
          <w:sz w:val="26"/>
        </w:rPr>
        <w:t xml:space="preserve">Договором </w:t>
      </w:r>
      <w:r w:rsidRPr="00BA2999">
        <w:rPr>
          <w:bCs/>
          <w:sz w:val="26"/>
          <w:szCs w:val="26"/>
        </w:rPr>
        <w:t xml:space="preserve">срока исполнения обязательства. При этом пени устанавливается в </w:t>
      </w:r>
      <w:r w:rsidRPr="00DD2478">
        <w:rPr>
          <w:bCs/>
          <w:sz w:val="26"/>
          <w:szCs w:val="26"/>
        </w:rPr>
        <w:t xml:space="preserve">размере </w:t>
      </w:r>
      <w:r w:rsidR="00DD2478" w:rsidRPr="00096887">
        <w:rPr>
          <w:bCs/>
          <w:sz w:val="26"/>
          <w:szCs w:val="26"/>
        </w:rPr>
        <w:t>1/300</w:t>
      </w:r>
      <w:r w:rsidR="00DD2478">
        <w:rPr>
          <w:bCs/>
          <w:sz w:val="26"/>
          <w:szCs w:val="26"/>
        </w:rPr>
        <w:t xml:space="preserve"> (о</w:t>
      </w:r>
      <w:r w:rsidR="00EA1238" w:rsidRPr="00DD2478">
        <w:rPr>
          <w:bCs/>
          <w:sz w:val="26"/>
          <w:szCs w:val="26"/>
        </w:rPr>
        <w:t>дну трехсотую</w:t>
      </w:r>
      <w:r w:rsidR="00DD2478">
        <w:rPr>
          <w:bCs/>
          <w:sz w:val="26"/>
          <w:szCs w:val="26"/>
        </w:rPr>
        <w:t>)</w:t>
      </w:r>
      <w:r w:rsidR="00EA1238" w:rsidRPr="00BA2999">
        <w:rPr>
          <w:bCs/>
          <w:sz w:val="26"/>
          <w:szCs w:val="26"/>
        </w:rPr>
        <w:t xml:space="preserve"> действующей на дату уплаты пеней ключевой ставки Центрального банка Российской Федерации </w:t>
      </w:r>
      <w:r w:rsidRPr="00EA1238">
        <w:rPr>
          <w:bCs/>
          <w:sz w:val="26"/>
          <w:szCs w:val="26"/>
        </w:rPr>
        <w:t>от неуплаченной в срок суммы.</w:t>
      </w:r>
    </w:p>
    <w:p w14:paraId="2F79BA3E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За каждый факт неисполнения </w:t>
      </w:r>
      <w:r w:rsidR="00C16B48" w:rsidRPr="00646F2D">
        <w:rPr>
          <w:bCs/>
          <w:sz w:val="26"/>
          <w:szCs w:val="26"/>
        </w:rPr>
        <w:t>З</w:t>
      </w:r>
      <w:r w:rsidRPr="00646F2D">
        <w:rPr>
          <w:bCs/>
          <w:sz w:val="26"/>
          <w:szCs w:val="26"/>
        </w:rPr>
        <w:t xml:space="preserve">аказчиком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за исключением просрочки исполнения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</w:t>
      </w:r>
      <w:r w:rsidR="00490F87" w:rsidRPr="00646F2D">
        <w:rPr>
          <w:bCs/>
          <w:sz w:val="26"/>
          <w:szCs w:val="26"/>
        </w:rPr>
        <w:t>размер штрафа устанавливается</w:t>
      </w:r>
      <w:r w:rsidRPr="00646F2D">
        <w:rPr>
          <w:bCs/>
          <w:sz w:val="26"/>
          <w:szCs w:val="26"/>
        </w:rPr>
        <w:t xml:space="preserve"> в виде фиксированной суммы в размере 1 000 (</w:t>
      </w:r>
      <w:r w:rsidR="007E7602" w:rsidRPr="00646F2D">
        <w:rPr>
          <w:bCs/>
          <w:sz w:val="26"/>
          <w:szCs w:val="26"/>
        </w:rPr>
        <w:t xml:space="preserve">Одна </w:t>
      </w:r>
      <w:r w:rsidRPr="00646F2D">
        <w:rPr>
          <w:bCs/>
          <w:sz w:val="26"/>
          <w:szCs w:val="26"/>
        </w:rPr>
        <w:t>тысяч</w:t>
      </w:r>
      <w:r w:rsidR="007E7602" w:rsidRPr="00646F2D">
        <w:rPr>
          <w:bCs/>
          <w:sz w:val="26"/>
          <w:szCs w:val="26"/>
        </w:rPr>
        <w:t>а</w:t>
      </w:r>
      <w:r w:rsidRPr="00646F2D">
        <w:rPr>
          <w:bCs/>
          <w:sz w:val="26"/>
          <w:szCs w:val="26"/>
        </w:rPr>
        <w:t>) рублей.</w:t>
      </w:r>
    </w:p>
    <w:p w14:paraId="6BEAA461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Общая сумма начисленной неустойки (штрафов, пени) за ненадлежащее исполнение </w:t>
      </w:r>
      <w:r w:rsidR="00B922B8" w:rsidRPr="00646F2D">
        <w:rPr>
          <w:bCs/>
          <w:sz w:val="26"/>
          <w:szCs w:val="26"/>
        </w:rPr>
        <w:t>З</w:t>
      </w:r>
      <w:r w:rsidRPr="00646F2D">
        <w:rPr>
          <w:bCs/>
          <w:sz w:val="26"/>
          <w:szCs w:val="26"/>
        </w:rPr>
        <w:t xml:space="preserve">аказчиком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не может превышать цену </w:t>
      </w:r>
      <w:r w:rsidR="006C507C" w:rsidRPr="00646F2D">
        <w:rPr>
          <w:sz w:val="26"/>
        </w:rPr>
        <w:t>Договора</w:t>
      </w:r>
      <w:r w:rsidRPr="00646F2D">
        <w:rPr>
          <w:bCs/>
          <w:sz w:val="26"/>
          <w:szCs w:val="26"/>
        </w:rPr>
        <w:t>.</w:t>
      </w:r>
    </w:p>
    <w:p w14:paraId="23B0FE7F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 случае просрочки исполнения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а также в иных случаях неисполнения или ненадлежащего исполнения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</w:t>
      </w:r>
      <w:r w:rsidR="00B922B8" w:rsidRPr="00646F2D">
        <w:rPr>
          <w:bCs/>
          <w:sz w:val="26"/>
          <w:szCs w:val="26"/>
        </w:rPr>
        <w:t>З</w:t>
      </w:r>
      <w:r w:rsidRPr="00646F2D">
        <w:rPr>
          <w:bCs/>
          <w:sz w:val="26"/>
          <w:szCs w:val="26"/>
        </w:rPr>
        <w:t xml:space="preserve">аказчик направляет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>сполнителю требование об уплате неустоек (штрафов, пеней).</w:t>
      </w:r>
    </w:p>
    <w:p w14:paraId="58201F48" w14:textId="77777777" w:rsidR="00B922B8" w:rsidRPr="00BA2999" w:rsidRDefault="00030B21" w:rsidP="000A0DBC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hanging="436"/>
        <w:contextualSpacing w:val="0"/>
        <w:jc w:val="both"/>
        <w:rPr>
          <w:bCs/>
          <w:sz w:val="26"/>
          <w:szCs w:val="26"/>
        </w:rPr>
      </w:pPr>
      <w:r w:rsidRPr="009E3E0C">
        <w:rPr>
          <w:bCs/>
          <w:sz w:val="26"/>
          <w:szCs w:val="26"/>
        </w:rPr>
        <w:lastRenderedPageBreak/>
        <w:t xml:space="preserve">Пеня начисляется за каждый день просрочки исполнения </w:t>
      </w:r>
      <w:r w:rsidR="00B922B8" w:rsidRPr="009E3E0C">
        <w:rPr>
          <w:bCs/>
          <w:sz w:val="26"/>
          <w:szCs w:val="26"/>
        </w:rPr>
        <w:t>И</w:t>
      </w:r>
      <w:r w:rsidRPr="009E3E0C">
        <w:rPr>
          <w:bCs/>
          <w:sz w:val="26"/>
          <w:szCs w:val="26"/>
        </w:rPr>
        <w:t xml:space="preserve">сполнителем обязательства, предусмотренного </w:t>
      </w:r>
      <w:r w:rsidR="006C507C" w:rsidRPr="00BA2999">
        <w:rPr>
          <w:sz w:val="26"/>
        </w:rPr>
        <w:t>Договором</w:t>
      </w:r>
      <w:r w:rsidRPr="00BA2999">
        <w:rPr>
          <w:bCs/>
          <w:sz w:val="26"/>
          <w:szCs w:val="26"/>
        </w:rPr>
        <w:t xml:space="preserve">, в </w:t>
      </w:r>
      <w:r w:rsidRPr="00910115">
        <w:rPr>
          <w:bCs/>
          <w:sz w:val="26"/>
          <w:szCs w:val="26"/>
        </w:rPr>
        <w:t xml:space="preserve">размере </w:t>
      </w:r>
      <w:r w:rsidR="00B922B8" w:rsidRPr="00910115">
        <w:rPr>
          <w:bCs/>
          <w:sz w:val="26"/>
          <w:szCs w:val="26"/>
        </w:rPr>
        <w:t>1</w:t>
      </w:r>
      <w:r w:rsidR="00EA1238" w:rsidRPr="00910115">
        <w:t xml:space="preserve"> </w:t>
      </w:r>
      <w:r w:rsidR="00EA1238" w:rsidRPr="00910115">
        <w:rPr>
          <w:bCs/>
          <w:sz w:val="26"/>
          <w:szCs w:val="26"/>
        </w:rPr>
        <w:t>/300</w:t>
      </w:r>
      <w:r w:rsidR="00910115">
        <w:rPr>
          <w:bCs/>
          <w:sz w:val="26"/>
          <w:szCs w:val="26"/>
        </w:rPr>
        <w:t xml:space="preserve"> </w:t>
      </w:r>
      <w:r w:rsidR="00910115" w:rsidRPr="00096887">
        <w:rPr>
          <w:bCs/>
          <w:sz w:val="26"/>
          <w:szCs w:val="26"/>
        </w:rPr>
        <w:t>(одной трехсотой)</w:t>
      </w:r>
      <w:r w:rsidR="00910115" w:rsidRPr="00BA2999">
        <w:rPr>
          <w:bCs/>
          <w:sz w:val="26"/>
          <w:szCs w:val="26"/>
        </w:rPr>
        <w:t xml:space="preserve"> </w:t>
      </w:r>
      <w:r w:rsidR="00EA1238" w:rsidRPr="00BA2999">
        <w:rPr>
          <w:bCs/>
          <w:sz w:val="26"/>
          <w:szCs w:val="26"/>
        </w:rPr>
        <w:t xml:space="preserve"> действующей на дату уплаты пеней ключевой ставки Центрального банка Российской Федерации от неуплаченной в срок суммы цены </w:t>
      </w:r>
      <w:r w:rsidR="006C507C" w:rsidRPr="00BA2999">
        <w:rPr>
          <w:sz w:val="26"/>
        </w:rPr>
        <w:t>Договора</w:t>
      </w:r>
      <w:r w:rsidRPr="00BA2999">
        <w:rPr>
          <w:bCs/>
          <w:sz w:val="26"/>
          <w:szCs w:val="26"/>
        </w:rPr>
        <w:t xml:space="preserve">, уменьшенной на сумму, пропорциональную объему обязательств, предусмотренных </w:t>
      </w:r>
      <w:r w:rsidR="006C507C" w:rsidRPr="00BA2999">
        <w:rPr>
          <w:sz w:val="26"/>
        </w:rPr>
        <w:t xml:space="preserve">Договором </w:t>
      </w:r>
      <w:r w:rsidRPr="00BA2999">
        <w:rPr>
          <w:bCs/>
          <w:sz w:val="26"/>
          <w:szCs w:val="26"/>
        </w:rPr>
        <w:t xml:space="preserve">и фактически исполненных </w:t>
      </w:r>
      <w:r w:rsidR="00B922B8" w:rsidRPr="00BA2999">
        <w:rPr>
          <w:bCs/>
          <w:sz w:val="26"/>
          <w:szCs w:val="26"/>
        </w:rPr>
        <w:t>И</w:t>
      </w:r>
      <w:r w:rsidRPr="00BA2999">
        <w:rPr>
          <w:bCs/>
          <w:sz w:val="26"/>
          <w:szCs w:val="26"/>
        </w:rPr>
        <w:t xml:space="preserve">сполнителем. </w:t>
      </w:r>
    </w:p>
    <w:p w14:paraId="635D027E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За каждый факт неисполнения или ненадлежащего исполнения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обязательств, предусмотренных </w:t>
      </w:r>
      <w:r w:rsidR="006C507C" w:rsidRPr="00646F2D">
        <w:rPr>
          <w:sz w:val="26"/>
        </w:rPr>
        <w:t>Договором</w:t>
      </w:r>
      <w:r w:rsidRPr="00646F2D">
        <w:rPr>
          <w:bCs/>
          <w:sz w:val="26"/>
          <w:szCs w:val="26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3A3924" w:rsidRPr="00646F2D">
        <w:rPr>
          <w:bCs/>
          <w:sz w:val="26"/>
          <w:szCs w:val="26"/>
        </w:rPr>
        <w:t>Договором</w:t>
      </w:r>
      <w:r w:rsidRPr="00646F2D">
        <w:rPr>
          <w:bCs/>
          <w:sz w:val="26"/>
          <w:szCs w:val="26"/>
        </w:rPr>
        <w:t xml:space="preserve">, </w:t>
      </w:r>
      <w:r w:rsidR="00490F87" w:rsidRPr="00646F2D">
        <w:rPr>
          <w:bCs/>
          <w:sz w:val="26"/>
          <w:szCs w:val="26"/>
        </w:rPr>
        <w:t>размер</w:t>
      </w:r>
      <w:r w:rsidRPr="00646F2D">
        <w:rPr>
          <w:bCs/>
          <w:sz w:val="26"/>
          <w:szCs w:val="26"/>
        </w:rPr>
        <w:t xml:space="preserve"> штрафа</w:t>
      </w:r>
      <w:r w:rsidR="00490F87" w:rsidRPr="00646F2D">
        <w:rPr>
          <w:bCs/>
          <w:sz w:val="26"/>
          <w:szCs w:val="26"/>
        </w:rPr>
        <w:t xml:space="preserve"> устанавливается</w:t>
      </w:r>
      <w:r w:rsidRPr="00646F2D">
        <w:rPr>
          <w:bCs/>
          <w:sz w:val="26"/>
          <w:szCs w:val="26"/>
        </w:rPr>
        <w:t xml:space="preserve"> в виде фикси</w:t>
      </w:r>
      <w:r w:rsidR="00F0491C">
        <w:rPr>
          <w:bCs/>
          <w:sz w:val="26"/>
          <w:szCs w:val="26"/>
        </w:rPr>
        <w:t>рованной суммы в размере 10 % (Д</w:t>
      </w:r>
      <w:r w:rsidRPr="00646F2D">
        <w:rPr>
          <w:bCs/>
          <w:sz w:val="26"/>
          <w:szCs w:val="26"/>
        </w:rPr>
        <w:t xml:space="preserve">есяти) процентов от цены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>, что составляет</w:t>
      </w:r>
      <w:r w:rsidR="00B922B8" w:rsidRPr="00646F2D">
        <w:rPr>
          <w:bCs/>
          <w:sz w:val="26"/>
          <w:szCs w:val="26"/>
        </w:rPr>
        <w:t xml:space="preserve"> 8 </w:t>
      </w:r>
      <w:r w:rsidR="00306954" w:rsidRPr="00646F2D">
        <w:rPr>
          <w:bCs/>
          <w:sz w:val="26"/>
          <w:szCs w:val="26"/>
        </w:rPr>
        <w:t>640</w:t>
      </w:r>
      <w:r w:rsidRPr="00646F2D">
        <w:rPr>
          <w:bCs/>
          <w:sz w:val="26"/>
          <w:szCs w:val="26"/>
        </w:rPr>
        <w:t xml:space="preserve">  </w:t>
      </w:r>
      <w:r w:rsidR="00B922B8" w:rsidRPr="00646F2D">
        <w:rPr>
          <w:bCs/>
          <w:sz w:val="26"/>
          <w:szCs w:val="26"/>
        </w:rPr>
        <w:t xml:space="preserve">(Восемь тысяч </w:t>
      </w:r>
      <w:r w:rsidR="00306954" w:rsidRPr="00646F2D">
        <w:rPr>
          <w:bCs/>
          <w:sz w:val="26"/>
          <w:szCs w:val="26"/>
        </w:rPr>
        <w:t>шестьсот</w:t>
      </w:r>
      <w:r w:rsidR="00B922B8" w:rsidRPr="00646F2D">
        <w:rPr>
          <w:bCs/>
          <w:sz w:val="26"/>
          <w:szCs w:val="26"/>
        </w:rPr>
        <w:t xml:space="preserve"> </w:t>
      </w:r>
      <w:r w:rsidR="00306954" w:rsidRPr="00646F2D">
        <w:rPr>
          <w:bCs/>
          <w:sz w:val="26"/>
          <w:szCs w:val="26"/>
        </w:rPr>
        <w:t>сорок</w:t>
      </w:r>
      <w:r w:rsidR="00B922B8" w:rsidRPr="00646F2D">
        <w:rPr>
          <w:bCs/>
          <w:sz w:val="26"/>
          <w:szCs w:val="26"/>
        </w:rPr>
        <w:t xml:space="preserve">) </w:t>
      </w:r>
      <w:r w:rsidRPr="00646F2D">
        <w:rPr>
          <w:bCs/>
          <w:sz w:val="26"/>
          <w:szCs w:val="26"/>
        </w:rPr>
        <w:t xml:space="preserve">рублей </w:t>
      </w:r>
      <w:r w:rsidR="00B922B8" w:rsidRPr="00646F2D">
        <w:rPr>
          <w:bCs/>
          <w:sz w:val="26"/>
          <w:szCs w:val="26"/>
        </w:rPr>
        <w:t>00</w:t>
      </w:r>
      <w:r w:rsidRPr="00646F2D">
        <w:rPr>
          <w:bCs/>
          <w:sz w:val="26"/>
          <w:szCs w:val="26"/>
        </w:rPr>
        <w:t xml:space="preserve"> копеек.</w:t>
      </w:r>
    </w:p>
    <w:p w14:paraId="023586DA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За каждый факт неисполнения или ненадлежащего исполнения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обязательства, предусмотренного </w:t>
      </w:r>
      <w:r w:rsidR="003A3924" w:rsidRPr="00646F2D">
        <w:rPr>
          <w:bCs/>
          <w:sz w:val="26"/>
          <w:szCs w:val="26"/>
        </w:rPr>
        <w:t>Договором</w:t>
      </w:r>
      <w:r w:rsidRPr="00646F2D">
        <w:rPr>
          <w:bCs/>
          <w:sz w:val="26"/>
          <w:szCs w:val="26"/>
        </w:rPr>
        <w:t xml:space="preserve">, которое не имеет стоимостного выражения, размер штрафа устанавливается (при наличии в </w:t>
      </w:r>
      <w:r w:rsidR="003A3924" w:rsidRPr="00646F2D">
        <w:rPr>
          <w:sz w:val="26"/>
        </w:rPr>
        <w:t xml:space="preserve">Договоре </w:t>
      </w:r>
      <w:r w:rsidRPr="00646F2D">
        <w:rPr>
          <w:bCs/>
          <w:sz w:val="26"/>
          <w:szCs w:val="26"/>
        </w:rPr>
        <w:t>таких обязательств) в виде фиксированной суммы в размере 1 000 (</w:t>
      </w:r>
      <w:r w:rsidR="00B922B8" w:rsidRPr="00646F2D">
        <w:rPr>
          <w:bCs/>
          <w:sz w:val="26"/>
          <w:szCs w:val="26"/>
        </w:rPr>
        <w:t xml:space="preserve">Одна </w:t>
      </w:r>
      <w:r w:rsidRPr="00646F2D">
        <w:rPr>
          <w:bCs/>
          <w:sz w:val="26"/>
          <w:szCs w:val="26"/>
        </w:rPr>
        <w:t>тысяч</w:t>
      </w:r>
      <w:r w:rsidR="00B922B8" w:rsidRPr="00646F2D">
        <w:rPr>
          <w:bCs/>
          <w:sz w:val="26"/>
          <w:szCs w:val="26"/>
        </w:rPr>
        <w:t>а</w:t>
      </w:r>
      <w:r w:rsidRPr="00646F2D">
        <w:rPr>
          <w:bCs/>
          <w:sz w:val="26"/>
          <w:szCs w:val="26"/>
        </w:rPr>
        <w:t>) рублей.</w:t>
      </w:r>
    </w:p>
    <w:p w14:paraId="5A82FBF6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Общая сумма начисленной неустойки (штрафов, пени) за неисполнение или ненадлежащее исполнение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обязательств, предусмотренных </w:t>
      </w:r>
      <w:r w:rsidR="003A3924" w:rsidRPr="00646F2D">
        <w:rPr>
          <w:bCs/>
          <w:sz w:val="26"/>
          <w:szCs w:val="26"/>
        </w:rPr>
        <w:t>Договором</w:t>
      </w:r>
      <w:r w:rsidRPr="00646F2D">
        <w:rPr>
          <w:bCs/>
          <w:sz w:val="26"/>
          <w:szCs w:val="26"/>
        </w:rPr>
        <w:t xml:space="preserve">, не может превышать цену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>.</w:t>
      </w:r>
    </w:p>
    <w:p w14:paraId="6E08F0FF" w14:textId="77777777" w:rsidR="00B922B8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Уплата </w:t>
      </w:r>
      <w:r w:rsidR="00B922B8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 xml:space="preserve">сполнителем неустойки или применение иной формы ответственности не освобождает его от исполнения обязательств по настоящему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bCs/>
          <w:sz w:val="26"/>
          <w:szCs w:val="26"/>
        </w:rPr>
        <w:t>.</w:t>
      </w:r>
    </w:p>
    <w:p w14:paraId="6812554E" w14:textId="77777777" w:rsidR="00591D1B" w:rsidRPr="00646F2D" w:rsidRDefault="00030B21" w:rsidP="00624396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Стороны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 xml:space="preserve">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225F761E" w14:textId="77777777" w:rsidR="00030B21" w:rsidRPr="00646F2D" w:rsidRDefault="00030B21" w:rsidP="00A3207F">
      <w:pPr>
        <w:pStyle w:val="af7"/>
        <w:numPr>
          <w:ilvl w:val="1"/>
          <w:numId w:val="44"/>
        </w:numPr>
        <w:suppressAutoHyphens/>
        <w:autoSpaceDE w:val="0"/>
        <w:autoSpaceDN w:val="0"/>
        <w:adjustRightInd w:val="0"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Ответственность за достоверность и соответствие законодательству Российской Федерации сведений, указанных в представленных документах, несет </w:t>
      </w:r>
      <w:r w:rsidR="00591D1B" w:rsidRPr="00646F2D">
        <w:rPr>
          <w:bCs/>
          <w:sz w:val="26"/>
          <w:szCs w:val="26"/>
        </w:rPr>
        <w:t>И</w:t>
      </w:r>
      <w:r w:rsidRPr="00646F2D">
        <w:rPr>
          <w:bCs/>
          <w:sz w:val="26"/>
          <w:szCs w:val="26"/>
        </w:rPr>
        <w:t>сполнитель.</w:t>
      </w:r>
    </w:p>
    <w:p w14:paraId="43431C23" w14:textId="77777777" w:rsidR="00F00A83" w:rsidRPr="00646F2D" w:rsidRDefault="00E40A37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Исполнитель </w:t>
      </w:r>
      <w:r w:rsidR="004462D3" w:rsidRPr="00646F2D">
        <w:rPr>
          <w:bCs/>
          <w:sz w:val="26"/>
          <w:szCs w:val="26"/>
        </w:rPr>
        <w:t xml:space="preserve">не несет ответственности перед Заказчиком, если ухудшение качества </w:t>
      </w:r>
      <w:r w:rsidR="009C31B0" w:rsidRPr="00646F2D">
        <w:rPr>
          <w:bCs/>
          <w:sz w:val="26"/>
          <w:szCs w:val="26"/>
        </w:rPr>
        <w:t>оказания Услуги</w:t>
      </w:r>
      <w:r w:rsidR="004462D3" w:rsidRPr="00646F2D">
        <w:rPr>
          <w:bCs/>
          <w:sz w:val="26"/>
          <w:szCs w:val="26"/>
        </w:rPr>
        <w:t xml:space="preserve"> вызвано помехами, ошибками, неисправностями оборудования и </w:t>
      </w:r>
      <w:r w:rsidR="009C31B0" w:rsidRPr="00646F2D">
        <w:rPr>
          <w:bCs/>
          <w:sz w:val="26"/>
          <w:szCs w:val="26"/>
        </w:rPr>
        <w:t xml:space="preserve">линий связи, </w:t>
      </w:r>
      <w:r w:rsidR="004462D3" w:rsidRPr="00646F2D">
        <w:rPr>
          <w:bCs/>
          <w:sz w:val="26"/>
          <w:szCs w:val="26"/>
        </w:rPr>
        <w:t>используемых Заказчиком или третьими лицами</w:t>
      </w:r>
      <w:r w:rsidR="00093B20" w:rsidRPr="00646F2D">
        <w:rPr>
          <w:bCs/>
          <w:sz w:val="26"/>
          <w:szCs w:val="26"/>
        </w:rPr>
        <w:t xml:space="preserve">, связанными с Заказчиком </w:t>
      </w:r>
      <w:r w:rsidR="00B67BEC" w:rsidRPr="00646F2D">
        <w:rPr>
          <w:bCs/>
          <w:sz w:val="26"/>
          <w:szCs w:val="26"/>
        </w:rPr>
        <w:t>контрактными</w:t>
      </w:r>
      <w:r w:rsidR="00093B20" w:rsidRPr="00646F2D">
        <w:rPr>
          <w:bCs/>
          <w:sz w:val="26"/>
          <w:szCs w:val="26"/>
        </w:rPr>
        <w:t xml:space="preserve"> отношениями в области связи</w:t>
      </w:r>
      <w:r w:rsidR="004462D3" w:rsidRPr="00646F2D">
        <w:rPr>
          <w:bCs/>
          <w:sz w:val="26"/>
          <w:szCs w:val="26"/>
        </w:rPr>
        <w:t xml:space="preserve">. </w:t>
      </w:r>
      <w:bookmarkStart w:id="7" w:name="_Ref30841546"/>
    </w:p>
    <w:p w14:paraId="009B503F" w14:textId="77777777" w:rsidR="004462D3" w:rsidRPr="00646F2D" w:rsidRDefault="004462D3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Возмещению подлежит </w:t>
      </w:r>
      <w:r w:rsidR="003D5C16" w:rsidRPr="00646F2D">
        <w:rPr>
          <w:bCs/>
          <w:sz w:val="26"/>
          <w:szCs w:val="26"/>
        </w:rPr>
        <w:t xml:space="preserve">только </w:t>
      </w:r>
      <w:r w:rsidRPr="00646F2D">
        <w:rPr>
          <w:bCs/>
          <w:sz w:val="26"/>
          <w:szCs w:val="26"/>
        </w:rPr>
        <w:t xml:space="preserve">реальный доказанный ущерб, причиненный другой Стороне, возникший по причине невыполнения или ненадлежащего выполнения Стороной своих обязательств по настоящему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bCs/>
          <w:sz w:val="26"/>
          <w:szCs w:val="26"/>
        </w:rPr>
        <w:t xml:space="preserve">. </w:t>
      </w:r>
    </w:p>
    <w:p w14:paraId="61623915" w14:textId="77777777" w:rsidR="00B11C03" w:rsidRPr="00646F2D" w:rsidRDefault="00B11C03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bCs/>
          <w:sz w:val="26"/>
          <w:szCs w:val="26"/>
        </w:rPr>
        <w:t>В случае если Исполнитель не имеет возможности в течение 2 часов произвести оповещение Заказчика о неисправности, выявленной в зоне ответственности Исполнителя</w:t>
      </w:r>
      <w:r w:rsidR="00EC1D47" w:rsidRPr="00646F2D">
        <w:rPr>
          <w:bCs/>
          <w:sz w:val="26"/>
          <w:szCs w:val="26"/>
        </w:rPr>
        <w:t>,</w:t>
      </w:r>
      <w:r w:rsidRPr="00646F2D">
        <w:rPr>
          <w:bCs/>
          <w:sz w:val="26"/>
          <w:szCs w:val="26"/>
        </w:rPr>
        <w:t xml:space="preserve"> по контактным данным, указанным в </w:t>
      </w:r>
      <w:r w:rsidR="00492885" w:rsidRPr="00646F2D">
        <w:rPr>
          <w:bCs/>
          <w:sz w:val="26"/>
          <w:szCs w:val="26"/>
        </w:rPr>
        <w:t>Р</w:t>
      </w:r>
      <w:r w:rsidRPr="00646F2D">
        <w:rPr>
          <w:bCs/>
          <w:sz w:val="26"/>
          <w:szCs w:val="26"/>
        </w:rPr>
        <w:t xml:space="preserve">азделе 11 настоящего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 xml:space="preserve">и в </w:t>
      </w:r>
      <w:r w:rsidR="00492885" w:rsidRPr="00646F2D">
        <w:rPr>
          <w:bCs/>
          <w:sz w:val="26"/>
          <w:szCs w:val="26"/>
        </w:rPr>
        <w:t>Разделе</w:t>
      </w:r>
      <w:r w:rsidRPr="00646F2D">
        <w:rPr>
          <w:bCs/>
          <w:sz w:val="26"/>
          <w:szCs w:val="26"/>
        </w:rPr>
        <w:t xml:space="preserve"> </w:t>
      </w:r>
      <w:r w:rsidR="003E29CE" w:rsidRPr="00646F2D">
        <w:rPr>
          <w:bCs/>
          <w:sz w:val="26"/>
          <w:szCs w:val="26"/>
        </w:rPr>
        <w:t>7</w:t>
      </w:r>
      <w:r w:rsidRPr="00646F2D">
        <w:rPr>
          <w:bCs/>
          <w:sz w:val="26"/>
          <w:szCs w:val="26"/>
        </w:rPr>
        <w:t xml:space="preserve"> Приложения №</w:t>
      </w:r>
      <w:r w:rsidR="00D8313E" w:rsidRPr="00646F2D">
        <w:rPr>
          <w:bCs/>
          <w:sz w:val="26"/>
          <w:szCs w:val="26"/>
        </w:rPr>
        <w:t> 6</w:t>
      </w:r>
      <w:r w:rsidRPr="00646F2D">
        <w:rPr>
          <w:bCs/>
          <w:sz w:val="26"/>
          <w:szCs w:val="26"/>
        </w:rPr>
        <w:t>, и/или при невозможности локализовать/устранить обнаруженную</w:t>
      </w:r>
      <w:r w:rsidRPr="00646F2D">
        <w:rPr>
          <w:sz w:val="26"/>
          <w:szCs w:val="20"/>
        </w:rPr>
        <w:t xml:space="preserve"> неисправность по причине нарушения Заказчиком </w:t>
      </w:r>
      <w:r w:rsidR="00191103" w:rsidRPr="00646F2D">
        <w:rPr>
          <w:sz w:val="26"/>
          <w:szCs w:val="20"/>
        </w:rPr>
        <w:t>п.</w:t>
      </w:r>
      <w:r w:rsidR="00492885" w:rsidRPr="00646F2D">
        <w:rPr>
          <w:sz w:val="26"/>
          <w:szCs w:val="20"/>
        </w:rPr>
        <w:t>п.</w:t>
      </w:r>
      <w:r w:rsidR="00191103" w:rsidRPr="00646F2D">
        <w:rPr>
          <w:sz w:val="26"/>
          <w:szCs w:val="20"/>
        </w:rPr>
        <w:t xml:space="preserve"> </w:t>
      </w:r>
      <w:r w:rsidRPr="00646F2D">
        <w:rPr>
          <w:sz w:val="26"/>
          <w:szCs w:val="20"/>
        </w:rPr>
        <w:t>2.3.8 и/или 2.3.9</w:t>
      </w:r>
      <w:r w:rsidR="00492885" w:rsidRPr="00646F2D">
        <w:rPr>
          <w:sz w:val="26"/>
          <w:szCs w:val="20"/>
        </w:rPr>
        <w:t xml:space="preserve"> настоящего</w:t>
      </w:r>
      <w:r w:rsidRPr="00646F2D">
        <w:rPr>
          <w:sz w:val="26"/>
          <w:szCs w:val="20"/>
        </w:rPr>
        <w:t xml:space="preserve">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 xml:space="preserve">, Исполнитель приступит к ликвидации неисправности после подключения к решению проблемы уполномоченного представителя Заказчика и устранения допущенных со стороны Заказчика вышеуказанных нарушений. При этом Заказчик в случае превышения сроков устранения неисправности, определенных в </w:t>
      </w:r>
      <w:r w:rsidR="00074E3E" w:rsidRPr="00646F2D">
        <w:rPr>
          <w:sz w:val="26"/>
          <w:szCs w:val="20"/>
        </w:rPr>
        <w:t>п</w:t>
      </w:r>
      <w:r w:rsidR="00492885" w:rsidRPr="00646F2D">
        <w:rPr>
          <w:sz w:val="26"/>
          <w:szCs w:val="20"/>
        </w:rPr>
        <w:t>одп</w:t>
      </w:r>
      <w:r w:rsidR="00074E3E" w:rsidRPr="00646F2D">
        <w:rPr>
          <w:sz w:val="26"/>
          <w:szCs w:val="20"/>
        </w:rPr>
        <w:t>. 4</w:t>
      </w:r>
      <w:r w:rsidRPr="00646F2D">
        <w:rPr>
          <w:sz w:val="26"/>
          <w:szCs w:val="20"/>
        </w:rPr>
        <w:t>.</w:t>
      </w:r>
      <w:r w:rsidR="00074E3E" w:rsidRPr="00646F2D">
        <w:rPr>
          <w:sz w:val="26"/>
          <w:szCs w:val="20"/>
        </w:rPr>
        <w:t>4</w:t>
      </w:r>
      <w:r w:rsidR="00E02368" w:rsidRPr="00646F2D">
        <w:rPr>
          <w:sz w:val="26"/>
          <w:szCs w:val="20"/>
        </w:rPr>
        <w:t>. Приложения</w:t>
      </w:r>
      <w:r w:rsidR="004C09BB" w:rsidRPr="00646F2D">
        <w:rPr>
          <w:sz w:val="26"/>
          <w:szCs w:val="20"/>
        </w:rPr>
        <w:t> № </w:t>
      </w:r>
      <w:r w:rsidR="00E02368" w:rsidRPr="00646F2D">
        <w:rPr>
          <w:sz w:val="26"/>
          <w:szCs w:val="20"/>
        </w:rPr>
        <w:t>6</w:t>
      </w:r>
      <w:r w:rsidR="00492885" w:rsidRPr="00646F2D">
        <w:rPr>
          <w:sz w:val="26"/>
          <w:szCs w:val="20"/>
        </w:rPr>
        <w:t xml:space="preserve">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>, не вправе требовать возмещения каких-либо убытков, неустойки или перерасчета оплаты Услуг от Исполнителя</w:t>
      </w:r>
      <w:r w:rsidR="00AB204F" w:rsidRPr="00646F2D">
        <w:rPr>
          <w:sz w:val="26"/>
          <w:szCs w:val="20"/>
        </w:rPr>
        <w:t>.</w:t>
      </w:r>
    </w:p>
    <w:p w14:paraId="1034BD50" w14:textId="77777777" w:rsidR="00306F86" w:rsidRPr="00646F2D" w:rsidRDefault="00306F86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lastRenderedPageBreak/>
        <w:t xml:space="preserve">Если, в течение срока действия </w:t>
      </w:r>
      <w:r w:rsidR="00C12338" w:rsidRPr="00646F2D">
        <w:rPr>
          <w:bCs/>
          <w:sz w:val="26"/>
          <w:szCs w:val="26"/>
        </w:rPr>
        <w:t>настоящего</w:t>
      </w:r>
      <w:r w:rsidRPr="00646F2D">
        <w:rPr>
          <w:bCs/>
          <w:sz w:val="26"/>
          <w:szCs w:val="26"/>
        </w:rPr>
        <w:t xml:space="preserve">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 xml:space="preserve">, происходят значительные неблагоприятные изменения финансового положения Заказчика, Исполнитель вправе направить Заказчику уведомление с запросом о предоставлении обеспечения для гарантии своих обязательств по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sz w:val="26"/>
          <w:szCs w:val="20"/>
        </w:rPr>
        <w:t xml:space="preserve"> </w:t>
      </w:r>
      <w:r w:rsidRPr="00646F2D">
        <w:rPr>
          <w:bCs/>
          <w:sz w:val="26"/>
          <w:szCs w:val="26"/>
        </w:rPr>
        <w:t xml:space="preserve">путем предъявления Банковской гарантии. Заказчик обязуется по первому требованию Исполнителя в течение </w:t>
      </w:r>
      <w:r w:rsidR="00AB204F" w:rsidRPr="00646F2D">
        <w:rPr>
          <w:bCs/>
          <w:sz w:val="26"/>
          <w:szCs w:val="26"/>
        </w:rPr>
        <w:t>20</w:t>
      </w:r>
      <w:r w:rsidRPr="00646F2D">
        <w:rPr>
          <w:bCs/>
          <w:sz w:val="26"/>
          <w:szCs w:val="26"/>
        </w:rPr>
        <w:t xml:space="preserve"> </w:t>
      </w:r>
      <w:r w:rsidR="00AB204F" w:rsidRPr="00646F2D">
        <w:rPr>
          <w:bCs/>
          <w:sz w:val="26"/>
          <w:szCs w:val="26"/>
        </w:rPr>
        <w:t xml:space="preserve">(Двадцати) </w:t>
      </w:r>
      <w:r w:rsidRPr="00646F2D">
        <w:rPr>
          <w:bCs/>
          <w:sz w:val="26"/>
          <w:szCs w:val="26"/>
        </w:rPr>
        <w:t xml:space="preserve">рабочих дней с момента получения уведомления подписать безотзывную и безусловную Банковскую гарантию в пользу Исполнителя. Сумма Банковской гарантии от Заказчика </w:t>
      </w:r>
      <w:r w:rsidR="00F0491C">
        <w:rPr>
          <w:bCs/>
          <w:sz w:val="26"/>
          <w:szCs w:val="26"/>
        </w:rPr>
        <w:t>для Исполнителя равна сумме 3 (Т</w:t>
      </w:r>
      <w:r w:rsidRPr="00646F2D">
        <w:rPr>
          <w:bCs/>
          <w:sz w:val="26"/>
          <w:szCs w:val="26"/>
        </w:rPr>
        <w:t>рех) среднемесячных счетов. Заказчик несет все расходы по выпуску и обслуживанию банком Банковской гарантии. Сумма Банковской гарантии может быть изменена по первому запросу Исполнителя, в котором Исполнитель, уведомляет банк о том, что Заказчик не выплатил свои обязательства.</w:t>
      </w:r>
    </w:p>
    <w:p w14:paraId="524F6D78" w14:textId="77777777" w:rsidR="00306F86" w:rsidRPr="00646F2D" w:rsidRDefault="00306F86" w:rsidP="00A3207F">
      <w:pPr>
        <w:suppressAutoHyphens/>
        <w:spacing w:before="120"/>
        <w:ind w:left="851"/>
        <w:jc w:val="both"/>
        <w:rPr>
          <w:bCs/>
          <w:strike/>
          <w:sz w:val="26"/>
          <w:szCs w:val="26"/>
        </w:rPr>
      </w:pPr>
      <w:r w:rsidRPr="00646F2D">
        <w:rPr>
          <w:bCs/>
          <w:sz w:val="26"/>
          <w:szCs w:val="26"/>
        </w:rPr>
        <w:t xml:space="preserve">При прекращении настоящего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sz w:val="26"/>
          <w:szCs w:val="20"/>
        </w:rPr>
        <w:t xml:space="preserve"> </w:t>
      </w:r>
      <w:r w:rsidRPr="00646F2D">
        <w:rPr>
          <w:bCs/>
          <w:sz w:val="26"/>
          <w:szCs w:val="26"/>
        </w:rPr>
        <w:t xml:space="preserve">по любой причине, Исполнитель будет иметь право возместить Банковской гарантией любые суммы, причитающиеся ему от Заказчика, включая любые и все </w:t>
      </w:r>
      <w:r w:rsidR="00EC1D47" w:rsidRPr="00646F2D">
        <w:rPr>
          <w:bCs/>
          <w:sz w:val="26"/>
          <w:szCs w:val="26"/>
        </w:rPr>
        <w:t>накопившееся проценты и платежи.</w:t>
      </w:r>
    </w:p>
    <w:p w14:paraId="4C277267" w14:textId="77777777" w:rsidR="00306F86" w:rsidRPr="00646F2D" w:rsidRDefault="00306F86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Заказчик имее</w:t>
      </w:r>
      <w:r w:rsidR="003B0C24" w:rsidRPr="00646F2D">
        <w:rPr>
          <w:bCs/>
          <w:sz w:val="26"/>
          <w:szCs w:val="26"/>
        </w:rPr>
        <w:t>т право расторгнуть</w:t>
      </w:r>
      <w:r w:rsidRPr="00646F2D">
        <w:rPr>
          <w:bCs/>
          <w:sz w:val="26"/>
          <w:szCs w:val="26"/>
        </w:rPr>
        <w:t xml:space="preserve"> </w:t>
      </w:r>
      <w:r w:rsidR="006A5300" w:rsidRPr="00646F2D">
        <w:rPr>
          <w:bCs/>
          <w:sz w:val="26"/>
          <w:szCs w:val="26"/>
        </w:rPr>
        <w:t>настоящий</w:t>
      </w:r>
      <w:r w:rsidRPr="00646F2D">
        <w:rPr>
          <w:bCs/>
          <w:sz w:val="26"/>
          <w:szCs w:val="26"/>
        </w:rPr>
        <w:t xml:space="preserve"> </w:t>
      </w:r>
      <w:r w:rsidR="00491E76" w:rsidRPr="00646F2D">
        <w:rPr>
          <w:bCs/>
          <w:sz w:val="26"/>
          <w:szCs w:val="26"/>
        </w:rPr>
        <w:t>Договор</w:t>
      </w:r>
      <w:r w:rsidRPr="00646F2D">
        <w:rPr>
          <w:bCs/>
          <w:sz w:val="26"/>
          <w:szCs w:val="26"/>
        </w:rPr>
        <w:t xml:space="preserve">, при получении запроса </w:t>
      </w:r>
      <w:r w:rsidR="003B0C24" w:rsidRPr="00646F2D">
        <w:rPr>
          <w:bCs/>
          <w:sz w:val="26"/>
          <w:szCs w:val="26"/>
        </w:rPr>
        <w:t xml:space="preserve">от Исполнителя </w:t>
      </w:r>
      <w:r w:rsidRPr="00646F2D">
        <w:rPr>
          <w:bCs/>
          <w:sz w:val="26"/>
          <w:szCs w:val="26"/>
        </w:rPr>
        <w:t>в отношении</w:t>
      </w:r>
      <w:r w:rsidR="00D26005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(a) предоставления Банковской гарантии; или (</w:t>
      </w:r>
      <w:r w:rsidR="00525050" w:rsidRPr="00646F2D">
        <w:rPr>
          <w:bCs/>
          <w:sz w:val="26"/>
          <w:szCs w:val="26"/>
        </w:rPr>
        <w:t>б</w:t>
      </w:r>
      <w:r w:rsidRPr="00646F2D">
        <w:rPr>
          <w:bCs/>
          <w:sz w:val="26"/>
          <w:szCs w:val="26"/>
        </w:rPr>
        <w:t>) любого увеличения суммы Банковской гарантии, при условии, что все невыполненные платежи производятся до прекращения</w:t>
      </w:r>
      <w:r w:rsidR="00C12338" w:rsidRPr="00646F2D">
        <w:rPr>
          <w:bCs/>
          <w:sz w:val="26"/>
          <w:szCs w:val="26"/>
        </w:rPr>
        <w:t xml:space="preserve"> действия настоящего</w:t>
      </w:r>
      <w:r w:rsidRPr="00646F2D">
        <w:rPr>
          <w:bCs/>
          <w:sz w:val="26"/>
          <w:szCs w:val="26"/>
        </w:rPr>
        <w:t xml:space="preserve">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 xml:space="preserve">. </w:t>
      </w:r>
    </w:p>
    <w:p w14:paraId="205CC325" w14:textId="77777777" w:rsidR="00F01052" w:rsidRPr="00646F2D" w:rsidRDefault="00306F86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>Если Заказчик не в состоянии выполнить любое условие, содержащееся в</w:t>
      </w:r>
      <w:r w:rsidR="00A735BF" w:rsidRPr="00646F2D">
        <w:rPr>
          <w:bCs/>
          <w:sz w:val="26"/>
          <w:szCs w:val="26"/>
        </w:rPr>
        <w:t xml:space="preserve"> п.</w:t>
      </w:r>
      <w:r w:rsidR="00A3207F" w:rsidRPr="00646F2D">
        <w:rPr>
          <w:bCs/>
          <w:sz w:val="26"/>
          <w:szCs w:val="26"/>
        </w:rPr>
        <w:t> </w:t>
      </w:r>
      <w:r w:rsidR="006E279B" w:rsidRPr="00646F2D">
        <w:rPr>
          <w:bCs/>
          <w:sz w:val="26"/>
          <w:szCs w:val="26"/>
        </w:rPr>
        <w:t>2.</w:t>
      </w:r>
      <w:r w:rsidR="005C33A1" w:rsidRPr="00646F2D">
        <w:rPr>
          <w:bCs/>
          <w:sz w:val="26"/>
          <w:szCs w:val="26"/>
        </w:rPr>
        <w:t>3</w:t>
      </w:r>
      <w:r w:rsidR="007467FB" w:rsidRPr="00646F2D">
        <w:rPr>
          <w:bCs/>
          <w:sz w:val="26"/>
          <w:szCs w:val="26"/>
        </w:rPr>
        <w:t>.15</w:t>
      </w:r>
      <w:r w:rsidR="006E279B" w:rsidRPr="00646F2D">
        <w:rPr>
          <w:bCs/>
          <w:sz w:val="26"/>
          <w:szCs w:val="26"/>
        </w:rPr>
        <w:t>. и п.</w:t>
      </w:r>
      <w:r w:rsidR="00A3207F" w:rsidRPr="00646F2D">
        <w:rPr>
          <w:bCs/>
          <w:sz w:val="26"/>
          <w:szCs w:val="26"/>
        </w:rPr>
        <w:t> </w:t>
      </w:r>
      <w:r w:rsidR="00A735BF" w:rsidRPr="00646F2D">
        <w:rPr>
          <w:bCs/>
          <w:sz w:val="26"/>
          <w:szCs w:val="26"/>
        </w:rPr>
        <w:t>4.</w:t>
      </w:r>
      <w:r w:rsidR="00573FE0" w:rsidRPr="00646F2D">
        <w:rPr>
          <w:bCs/>
          <w:sz w:val="26"/>
          <w:szCs w:val="26"/>
        </w:rPr>
        <w:t>1</w:t>
      </w:r>
      <w:r w:rsidR="00F34004" w:rsidRPr="00646F2D">
        <w:rPr>
          <w:bCs/>
          <w:sz w:val="26"/>
          <w:szCs w:val="26"/>
        </w:rPr>
        <w:t>7</w:t>
      </w:r>
      <w:r w:rsidRPr="00646F2D">
        <w:rPr>
          <w:bCs/>
          <w:sz w:val="26"/>
          <w:szCs w:val="26"/>
        </w:rPr>
        <w:t>.</w:t>
      </w:r>
      <w:r w:rsidR="00492885" w:rsidRPr="00646F2D">
        <w:rPr>
          <w:bCs/>
          <w:sz w:val="26"/>
          <w:szCs w:val="26"/>
        </w:rPr>
        <w:t xml:space="preserve">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 xml:space="preserve"> Исполнитель имеет право приостановить </w:t>
      </w:r>
      <w:r w:rsidR="00DA3100" w:rsidRPr="00646F2D">
        <w:rPr>
          <w:bCs/>
          <w:sz w:val="26"/>
          <w:szCs w:val="26"/>
        </w:rPr>
        <w:t>оказание</w:t>
      </w:r>
      <w:r w:rsidRPr="00646F2D">
        <w:rPr>
          <w:bCs/>
          <w:sz w:val="26"/>
          <w:szCs w:val="26"/>
        </w:rPr>
        <w:t xml:space="preserve"> всех или части Услуг, оказываемых согласно настоящему </w:t>
      </w:r>
      <w:r w:rsidR="003A3924" w:rsidRPr="00646F2D">
        <w:rPr>
          <w:bCs/>
          <w:sz w:val="26"/>
          <w:szCs w:val="26"/>
        </w:rPr>
        <w:t>Договору</w:t>
      </w:r>
      <w:r w:rsidR="005C33A1" w:rsidRPr="00646F2D">
        <w:rPr>
          <w:bCs/>
          <w:sz w:val="26"/>
          <w:szCs w:val="26"/>
        </w:rPr>
        <w:t>,</w:t>
      </w:r>
      <w:r w:rsidRPr="00646F2D">
        <w:rPr>
          <w:bCs/>
          <w:sz w:val="26"/>
          <w:szCs w:val="26"/>
        </w:rPr>
        <w:t xml:space="preserve"> или</w:t>
      </w:r>
      <w:r w:rsidR="00DA3100" w:rsidRPr="00646F2D">
        <w:rPr>
          <w:bCs/>
          <w:sz w:val="26"/>
          <w:szCs w:val="26"/>
        </w:rPr>
        <w:t xml:space="preserve"> расторгнуть</w:t>
      </w:r>
      <w:r w:rsidRPr="00646F2D">
        <w:rPr>
          <w:bCs/>
          <w:sz w:val="26"/>
          <w:szCs w:val="26"/>
        </w:rPr>
        <w:t xml:space="preserve"> </w:t>
      </w:r>
      <w:r w:rsidR="001A509E" w:rsidRPr="00646F2D">
        <w:rPr>
          <w:bCs/>
          <w:sz w:val="26"/>
          <w:szCs w:val="26"/>
        </w:rPr>
        <w:t>настоящий</w:t>
      </w:r>
      <w:r w:rsidRPr="00646F2D">
        <w:rPr>
          <w:bCs/>
          <w:sz w:val="26"/>
          <w:szCs w:val="26"/>
        </w:rPr>
        <w:t xml:space="preserve"> </w:t>
      </w:r>
      <w:r w:rsidR="00491E76" w:rsidRPr="00646F2D">
        <w:rPr>
          <w:bCs/>
          <w:sz w:val="26"/>
          <w:szCs w:val="26"/>
        </w:rPr>
        <w:t>Договор</w:t>
      </w:r>
      <w:r w:rsidR="00B67BEC" w:rsidRPr="00646F2D">
        <w:rPr>
          <w:sz w:val="26"/>
          <w:szCs w:val="20"/>
        </w:rPr>
        <w:t xml:space="preserve"> </w:t>
      </w:r>
      <w:r w:rsidRPr="00646F2D">
        <w:rPr>
          <w:bCs/>
          <w:sz w:val="26"/>
          <w:szCs w:val="26"/>
        </w:rPr>
        <w:t xml:space="preserve">без </w:t>
      </w:r>
      <w:r w:rsidR="00B921C7" w:rsidRPr="00646F2D">
        <w:rPr>
          <w:bCs/>
          <w:sz w:val="26"/>
          <w:szCs w:val="26"/>
        </w:rPr>
        <w:t>направления</w:t>
      </w:r>
      <w:r w:rsidR="00DA3100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уведомления</w:t>
      </w:r>
      <w:r w:rsidR="00555D47" w:rsidRPr="00646F2D">
        <w:rPr>
          <w:bCs/>
          <w:sz w:val="26"/>
          <w:szCs w:val="26"/>
        </w:rPr>
        <w:t xml:space="preserve"> Заказчику</w:t>
      </w:r>
      <w:r w:rsidRPr="00646F2D">
        <w:rPr>
          <w:bCs/>
          <w:sz w:val="26"/>
          <w:szCs w:val="26"/>
        </w:rPr>
        <w:t>.</w:t>
      </w:r>
    </w:p>
    <w:p w14:paraId="21B7213C" w14:textId="77777777" w:rsidR="003D2837" w:rsidRPr="00646F2D" w:rsidRDefault="003D2837" w:rsidP="00A3207F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Возмещение ущерба, убытков и уплата штрафов и пеней не освобождает виновную сторону от исполнения лежащих на ней обязательств или устранения нарушений по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bCs/>
          <w:sz w:val="26"/>
          <w:szCs w:val="26"/>
        </w:rPr>
        <w:t>.</w:t>
      </w:r>
    </w:p>
    <w:bookmarkEnd w:id="7"/>
    <w:p w14:paraId="0982B685" w14:textId="77777777" w:rsidR="003A5041" w:rsidRPr="00646F2D" w:rsidRDefault="004462D3" w:rsidP="00A3207F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ОБСТОЯТЕЛЬСТВА НЕПРЕОДОЛИМОЙ СИЛЫ</w:t>
      </w:r>
    </w:p>
    <w:p w14:paraId="76A0B6DF" w14:textId="77777777" w:rsidR="003A5041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Стороны освобождаются от ответственности за неисполнение или ненадлежащее исполнение своих обязательств по настоящему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sz w:val="26"/>
          <w:szCs w:val="26"/>
        </w:rPr>
        <w:t>, если докажут, что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обстоятельств; в число таких обстоятельств входят, война (включая локальные конфликты), мятежи, саботаж, пожары, взрывы, наводнение или иное стихийное бедствие.</w:t>
      </w:r>
    </w:p>
    <w:p w14:paraId="0E948FD0" w14:textId="77777777" w:rsidR="003A5041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Стороны не несут ответственности за задержки в исполнении или неисполнение обязательств по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sz w:val="26"/>
          <w:szCs w:val="26"/>
        </w:rPr>
        <w:t>, если задержки или неисполнение произошли вследствие издания правовых актов государственных органов Российской Федерации</w:t>
      </w:r>
      <w:r w:rsidR="007D3218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либо субъектов Федерации или органов местного самоуправления, имеющих непосредственное влияние на исполнение обязательств по </w:t>
      </w:r>
      <w:r w:rsidR="003A3924" w:rsidRPr="00646F2D">
        <w:rPr>
          <w:bCs/>
          <w:sz w:val="26"/>
          <w:szCs w:val="26"/>
        </w:rPr>
        <w:t>Договору</w:t>
      </w:r>
      <w:r w:rsidRPr="00646F2D">
        <w:rPr>
          <w:sz w:val="26"/>
          <w:szCs w:val="26"/>
        </w:rPr>
        <w:t>.</w:t>
      </w:r>
    </w:p>
    <w:p w14:paraId="745DC958" w14:textId="77777777" w:rsidR="003A5041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Стороны не несут ответственности при приоритетном использовании или приостановлении деятельности сетей уполномоченными государственными органами, при передаче сетей какой-либо из Сторон в централизованное управление уполномоченным государственным органам в случаях, предусмотренных законодательством Российской Федерации. </w:t>
      </w:r>
    </w:p>
    <w:p w14:paraId="4D022A4E" w14:textId="77777777" w:rsidR="003A5041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 xml:space="preserve">Сторона, подвергшаяся </w:t>
      </w:r>
      <w:r w:rsidR="00826B67" w:rsidRPr="00646F2D">
        <w:rPr>
          <w:sz w:val="26"/>
          <w:szCs w:val="26"/>
        </w:rPr>
        <w:t xml:space="preserve">обстоятельствам </w:t>
      </w:r>
      <w:r w:rsidRPr="00646F2D">
        <w:rPr>
          <w:sz w:val="26"/>
          <w:szCs w:val="26"/>
        </w:rPr>
        <w:t>непреодоли</w:t>
      </w:r>
      <w:r w:rsidR="00910115">
        <w:rPr>
          <w:sz w:val="26"/>
          <w:szCs w:val="26"/>
        </w:rPr>
        <w:t>мой силы, обязана в течение 5 (П</w:t>
      </w:r>
      <w:r w:rsidRPr="00646F2D">
        <w:rPr>
          <w:sz w:val="26"/>
          <w:szCs w:val="26"/>
        </w:rPr>
        <w:t>яти) дней уведомить другую Сторону (по факсу или электронной почте</w:t>
      </w:r>
      <w:r w:rsidR="00514CE7" w:rsidRPr="00646F2D">
        <w:rPr>
          <w:sz w:val="26"/>
          <w:szCs w:val="26"/>
        </w:rPr>
        <w:t>, с последующим направлением уведомления заказным письмом</w:t>
      </w:r>
      <w:r w:rsidRPr="00646F2D">
        <w:rPr>
          <w:sz w:val="26"/>
          <w:szCs w:val="26"/>
        </w:rPr>
        <w:t xml:space="preserve">) о характере, виде, предполагаемой продолжительности </w:t>
      </w:r>
      <w:r w:rsidR="00826B67" w:rsidRPr="00646F2D">
        <w:rPr>
          <w:sz w:val="26"/>
          <w:szCs w:val="26"/>
        </w:rPr>
        <w:t>обстоятельств</w:t>
      </w:r>
      <w:r w:rsidRPr="00646F2D">
        <w:rPr>
          <w:sz w:val="26"/>
          <w:szCs w:val="26"/>
        </w:rPr>
        <w:t xml:space="preserve"> непреодолимой силы, а также о том, выполнению каких обязанностей по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он</w:t>
      </w:r>
      <w:r w:rsidR="00826B67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 xml:space="preserve"> препятству</w:t>
      </w:r>
      <w:r w:rsidR="00826B67" w:rsidRPr="00646F2D">
        <w:rPr>
          <w:sz w:val="26"/>
          <w:szCs w:val="26"/>
        </w:rPr>
        <w:t>ю</w:t>
      </w:r>
      <w:r w:rsidRPr="00646F2D">
        <w:rPr>
          <w:sz w:val="26"/>
          <w:szCs w:val="26"/>
        </w:rPr>
        <w:t xml:space="preserve">т, и предоставить доказательства наступления таких обстоятельств. В случае отсутствия уведомления, Сторона, подвергшаяся </w:t>
      </w:r>
      <w:r w:rsidR="00826B67" w:rsidRPr="00646F2D">
        <w:rPr>
          <w:sz w:val="26"/>
          <w:szCs w:val="26"/>
        </w:rPr>
        <w:t>обстоятельствам</w:t>
      </w:r>
      <w:r w:rsidRPr="00646F2D">
        <w:rPr>
          <w:sz w:val="26"/>
          <w:szCs w:val="26"/>
        </w:rPr>
        <w:t xml:space="preserve"> непреодолимой силы, не может в дальнейшем ссылаться на </w:t>
      </w:r>
      <w:r w:rsidR="00826B67" w:rsidRPr="00646F2D">
        <w:rPr>
          <w:sz w:val="26"/>
          <w:szCs w:val="26"/>
        </w:rPr>
        <w:t>обстоятельства</w:t>
      </w:r>
      <w:r w:rsidRPr="00646F2D">
        <w:rPr>
          <w:sz w:val="26"/>
          <w:szCs w:val="26"/>
        </w:rPr>
        <w:t xml:space="preserve"> непреодолимой силы, как на основание, освобождающее ее от ответственности.</w:t>
      </w:r>
    </w:p>
    <w:p w14:paraId="671DDD8E" w14:textId="77777777" w:rsidR="003A5041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Наличие</w:t>
      </w:r>
      <w:r w:rsidR="00826B67" w:rsidRPr="00646F2D">
        <w:rPr>
          <w:sz w:val="26"/>
          <w:szCs w:val="26"/>
        </w:rPr>
        <w:t xml:space="preserve"> обстоятельств</w:t>
      </w:r>
      <w:r w:rsidRPr="00646F2D">
        <w:rPr>
          <w:sz w:val="26"/>
          <w:szCs w:val="26"/>
        </w:rPr>
        <w:t xml:space="preserve"> непреодолимой силы продлевает срок выполнения Сторонами обязательств по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 xml:space="preserve">пропорционально сроку </w:t>
      </w:r>
      <w:r w:rsidR="00826B67" w:rsidRPr="00646F2D">
        <w:rPr>
          <w:sz w:val="26"/>
          <w:szCs w:val="26"/>
        </w:rPr>
        <w:t>их</w:t>
      </w:r>
      <w:r w:rsidRPr="00646F2D">
        <w:rPr>
          <w:sz w:val="26"/>
          <w:szCs w:val="26"/>
        </w:rPr>
        <w:t xml:space="preserve"> действия. В случае</w:t>
      </w:r>
      <w:r w:rsidR="00826B67" w:rsidRPr="00646F2D">
        <w:rPr>
          <w:sz w:val="26"/>
          <w:szCs w:val="26"/>
        </w:rPr>
        <w:t xml:space="preserve"> если обстоятельства</w:t>
      </w:r>
      <w:r w:rsidRPr="00646F2D">
        <w:rPr>
          <w:sz w:val="26"/>
          <w:szCs w:val="26"/>
        </w:rPr>
        <w:t xml:space="preserve"> непреодолимой силы продл</w:t>
      </w:r>
      <w:r w:rsidR="00826B67" w:rsidRPr="00646F2D">
        <w:rPr>
          <w:sz w:val="26"/>
          <w:szCs w:val="26"/>
        </w:rPr>
        <w:t>я</w:t>
      </w:r>
      <w:r w:rsidRPr="00646F2D">
        <w:rPr>
          <w:sz w:val="26"/>
          <w:szCs w:val="26"/>
        </w:rPr>
        <w:t xml:space="preserve">тся более </w:t>
      </w:r>
      <w:r w:rsidR="00A22CDB" w:rsidRPr="00096887">
        <w:rPr>
          <w:sz w:val="26"/>
          <w:szCs w:val="26"/>
        </w:rPr>
        <w:t>6</w:t>
      </w:r>
      <w:r w:rsidR="00A22CDB">
        <w:rPr>
          <w:sz w:val="26"/>
          <w:szCs w:val="26"/>
        </w:rPr>
        <w:t xml:space="preserve"> (</w:t>
      </w:r>
      <w:r w:rsidRPr="00646F2D">
        <w:rPr>
          <w:sz w:val="26"/>
          <w:szCs w:val="26"/>
        </w:rPr>
        <w:t>шести</w:t>
      </w:r>
      <w:r w:rsidR="00A22CDB">
        <w:rPr>
          <w:sz w:val="26"/>
          <w:szCs w:val="26"/>
        </w:rPr>
        <w:t>)</w:t>
      </w:r>
      <w:r w:rsidRPr="00646F2D">
        <w:rPr>
          <w:sz w:val="26"/>
          <w:szCs w:val="26"/>
        </w:rPr>
        <w:t xml:space="preserve"> месяцев, Стороны могут, по предложению одной из Сторон, согласовать дальнейшие условия действия и/или возможность расторже</w:t>
      </w:r>
      <w:r w:rsidR="003A5041" w:rsidRPr="00646F2D">
        <w:rPr>
          <w:sz w:val="26"/>
          <w:szCs w:val="26"/>
        </w:rPr>
        <w:t xml:space="preserve">ния </w:t>
      </w:r>
      <w:r w:rsidR="003A3924" w:rsidRPr="00646F2D">
        <w:rPr>
          <w:bCs/>
          <w:sz w:val="26"/>
          <w:szCs w:val="26"/>
        </w:rPr>
        <w:t>Договора</w:t>
      </w:r>
      <w:r w:rsidR="003A5041" w:rsidRPr="00646F2D">
        <w:rPr>
          <w:sz w:val="26"/>
          <w:szCs w:val="26"/>
        </w:rPr>
        <w:t>.</w:t>
      </w:r>
    </w:p>
    <w:p w14:paraId="7FC98E03" w14:textId="77777777" w:rsidR="004462D3" w:rsidRPr="00646F2D" w:rsidRDefault="004462D3" w:rsidP="007D3218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КОНФИДЕНЦИАЛЬНОСТЬ</w:t>
      </w:r>
    </w:p>
    <w:p w14:paraId="725A0BD6" w14:textId="77777777" w:rsidR="00FE11F9" w:rsidRPr="00646F2D" w:rsidRDefault="00D2010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 xml:space="preserve">Для целей настоящего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sz w:val="26"/>
          <w:szCs w:val="20"/>
        </w:rPr>
        <w:t xml:space="preserve"> </w:t>
      </w:r>
      <w:r w:rsidRPr="00646F2D">
        <w:rPr>
          <w:sz w:val="26"/>
          <w:szCs w:val="20"/>
        </w:rPr>
        <w:t xml:space="preserve">Конфиденциальной информацией считается вся предоставляемая Сторонами друг другу юридическая, финансовая и иная информация, связанная с заключением и исполнением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>, которая была помечена, как конфиденциальная.</w:t>
      </w:r>
    </w:p>
    <w:p w14:paraId="03850F9A" w14:textId="77777777" w:rsidR="00FE11F9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 xml:space="preserve">Право собственности на любую техническую информацию или данные, предоставленные в письменном виде или в ином формате, сохраняется за Стороной, предоставившей эту информацию. </w:t>
      </w:r>
    </w:p>
    <w:p w14:paraId="22B427FE" w14:textId="77777777" w:rsidR="00FE11F9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 xml:space="preserve">Каждая из Сторон по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sz w:val="26"/>
          <w:szCs w:val="26"/>
        </w:rPr>
        <w:t xml:space="preserve"> </w:t>
      </w:r>
      <w:r w:rsidRPr="00646F2D">
        <w:rPr>
          <w:sz w:val="26"/>
          <w:szCs w:val="20"/>
        </w:rPr>
        <w:t>имеет право предоставлять доступ к Конфиденциальной информации своим сотрудникам, для выполнения ими своих трудовых обязанностей при условии соблюдения ее конфиденциальности.</w:t>
      </w:r>
    </w:p>
    <w:p w14:paraId="746EF2B8" w14:textId="77777777" w:rsidR="00FE11F9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>Стороны обязуются, начиная с мом</w:t>
      </w:r>
      <w:r w:rsidR="00B4425C">
        <w:rPr>
          <w:sz w:val="26"/>
          <w:szCs w:val="20"/>
        </w:rPr>
        <w:t>ента подписания и в течение 3 (Т</w:t>
      </w:r>
      <w:r w:rsidRPr="00646F2D">
        <w:rPr>
          <w:sz w:val="26"/>
          <w:szCs w:val="20"/>
        </w:rPr>
        <w:t xml:space="preserve">рех) лет после прекращения действия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 xml:space="preserve">, не передавать Конфиденциальную   информацию третьим лицам без письменного согласия другой Стороны, кроме случаев, когда это требуется в соответствии с законодательством РФ. </w:t>
      </w:r>
    </w:p>
    <w:p w14:paraId="5F626691" w14:textId="77777777" w:rsidR="00FE11F9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 xml:space="preserve">Сторона, обладатель </w:t>
      </w:r>
      <w:r w:rsidR="002C3D14" w:rsidRPr="00646F2D">
        <w:rPr>
          <w:sz w:val="26"/>
          <w:szCs w:val="20"/>
        </w:rPr>
        <w:t>К</w:t>
      </w:r>
      <w:r w:rsidRPr="00646F2D">
        <w:rPr>
          <w:sz w:val="26"/>
          <w:szCs w:val="20"/>
        </w:rPr>
        <w:t>онфиденциальной информации имеет право пересмотра конфиденциальности переданной информации и прекращения ее защиты, о чем в обязательном порядке, должна письменно проинформировать другую Сторону.</w:t>
      </w:r>
    </w:p>
    <w:p w14:paraId="5D05ADE7" w14:textId="77777777" w:rsidR="004462D3" w:rsidRPr="00646F2D" w:rsidRDefault="00FE11F9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0"/>
        </w:rPr>
        <w:t>В случае раскрытия (включая неумышленное) Конфиденциальной информации, Сторона, которая раскрыла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14:paraId="3DED5FF8" w14:textId="77777777" w:rsidR="004462D3" w:rsidRPr="00646F2D" w:rsidRDefault="004462D3" w:rsidP="007D3218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СРОК</w:t>
      </w:r>
      <w:r w:rsidR="00B60544" w:rsidRPr="00646F2D">
        <w:rPr>
          <w:b/>
          <w:sz w:val="26"/>
          <w:szCs w:val="26"/>
        </w:rPr>
        <w:t xml:space="preserve"> ДЕЙСТВИЯ И ПОРЯДОК РАСТОРЖЕНИЯ</w:t>
      </w:r>
      <w:r w:rsidRPr="00646F2D">
        <w:rPr>
          <w:b/>
          <w:sz w:val="26"/>
          <w:szCs w:val="26"/>
        </w:rPr>
        <w:t xml:space="preserve"> </w:t>
      </w:r>
      <w:r w:rsidR="003A3924" w:rsidRPr="00646F2D">
        <w:rPr>
          <w:b/>
          <w:sz w:val="26"/>
          <w:szCs w:val="26"/>
        </w:rPr>
        <w:t>ДОГОВОРА</w:t>
      </w:r>
    </w:p>
    <w:p w14:paraId="568779E5" w14:textId="77777777" w:rsidR="000A06D8" w:rsidRPr="00646F2D" w:rsidRDefault="00B53166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bCs/>
          <w:sz w:val="26"/>
          <w:szCs w:val="26"/>
        </w:rPr>
        <w:t>Договор</w:t>
      </w:r>
      <w:r w:rsidR="00B67BEC" w:rsidRPr="00646F2D">
        <w:rPr>
          <w:sz w:val="26"/>
          <w:szCs w:val="20"/>
        </w:rPr>
        <w:t xml:space="preserve"> </w:t>
      </w:r>
      <w:r w:rsidR="004558EE" w:rsidRPr="00646F2D">
        <w:rPr>
          <w:sz w:val="26"/>
          <w:szCs w:val="20"/>
        </w:rPr>
        <w:t>вступает в силу с даты</w:t>
      </w:r>
      <w:r w:rsidR="00A969F0" w:rsidRPr="00646F2D">
        <w:rPr>
          <w:sz w:val="26"/>
          <w:szCs w:val="20"/>
        </w:rPr>
        <w:t xml:space="preserve"> подписания </w:t>
      </w:r>
      <w:r w:rsidR="000F09BD" w:rsidRPr="00646F2D">
        <w:rPr>
          <w:sz w:val="26"/>
          <w:szCs w:val="20"/>
        </w:rPr>
        <w:t>С</w:t>
      </w:r>
      <w:r w:rsidR="00A969F0" w:rsidRPr="00646F2D">
        <w:rPr>
          <w:sz w:val="26"/>
          <w:szCs w:val="20"/>
        </w:rPr>
        <w:t>торонами</w:t>
      </w:r>
      <w:r w:rsidR="00A575E2" w:rsidRPr="00646F2D">
        <w:rPr>
          <w:sz w:val="26"/>
          <w:szCs w:val="20"/>
        </w:rPr>
        <w:t xml:space="preserve"> и действует по 3</w:t>
      </w:r>
      <w:r w:rsidR="00022F9F" w:rsidRPr="00646F2D">
        <w:rPr>
          <w:sz w:val="26"/>
          <w:szCs w:val="20"/>
        </w:rPr>
        <w:t>1</w:t>
      </w:r>
      <w:r w:rsidR="00A575E2" w:rsidRPr="00646F2D">
        <w:rPr>
          <w:sz w:val="26"/>
          <w:szCs w:val="20"/>
        </w:rPr>
        <w:t>.</w:t>
      </w:r>
      <w:r w:rsidR="00F931A3" w:rsidRPr="00646F2D">
        <w:rPr>
          <w:sz w:val="26"/>
          <w:szCs w:val="20"/>
        </w:rPr>
        <w:t>0</w:t>
      </w:r>
      <w:r w:rsidR="00B60544" w:rsidRPr="00646F2D">
        <w:rPr>
          <w:sz w:val="26"/>
          <w:szCs w:val="20"/>
        </w:rPr>
        <w:t>1.202</w:t>
      </w:r>
      <w:r w:rsidR="009E3E0C">
        <w:rPr>
          <w:sz w:val="26"/>
          <w:szCs w:val="20"/>
        </w:rPr>
        <w:t>2</w:t>
      </w:r>
      <w:r w:rsidR="00A575E2" w:rsidRPr="00646F2D">
        <w:rPr>
          <w:sz w:val="26"/>
          <w:szCs w:val="20"/>
        </w:rPr>
        <w:t>.</w:t>
      </w:r>
      <w:r w:rsidR="004C09BB" w:rsidRPr="00646F2D">
        <w:rPr>
          <w:sz w:val="26"/>
          <w:szCs w:val="20"/>
        </w:rPr>
        <w:t xml:space="preserve"> </w:t>
      </w:r>
      <w:r w:rsidR="006A1591" w:rsidRPr="00646F2D">
        <w:rPr>
          <w:sz w:val="26"/>
          <w:szCs w:val="20"/>
        </w:rPr>
        <w:t xml:space="preserve">Услуги по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sz w:val="26"/>
          <w:szCs w:val="20"/>
        </w:rPr>
        <w:t xml:space="preserve"> </w:t>
      </w:r>
      <w:r w:rsidR="006A1591" w:rsidRPr="00646F2D">
        <w:rPr>
          <w:sz w:val="26"/>
          <w:szCs w:val="20"/>
        </w:rPr>
        <w:t>о</w:t>
      </w:r>
      <w:r w:rsidR="00B60544" w:rsidRPr="00646F2D">
        <w:rPr>
          <w:sz w:val="26"/>
          <w:szCs w:val="20"/>
        </w:rPr>
        <w:t>казываются, начиная с 01.01.20</w:t>
      </w:r>
      <w:r w:rsidR="007D3218" w:rsidRPr="00646F2D">
        <w:rPr>
          <w:sz w:val="26"/>
          <w:szCs w:val="20"/>
        </w:rPr>
        <w:t>2</w:t>
      </w:r>
      <w:r w:rsidR="009E3E0C">
        <w:rPr>
          <w:sz w:val="26"/>
          <w:szCs w:val="20"/>
        </w:rPr>
        <w:t>1</w:t>
      </w:r>
      <w:r w:rsidR="006A1591" w:rsidRPr="00646F2D">
        <w:rPr>
          <w:sz w:val="26"/>
          <w:szCs w:val="20"/>
        </w:rPr>
        <w:t xml:space="preserve"> по </w:t>
      </w:r>
      <w:r w:rsidR="00B60544" w:rsidRPr="00646F2D">
        <w:rPr>
          <w:sz w:val="26"/>
          <w:szCs w:val="20"/>
        </w:rPr>
        <w:t>31.12</w:t>
      </w:r>
      <w:r w:rsidR="006A1591" w:rsidRPr="00646F2D">
        <w:rPr>
          <w:sz w:val="26"/>
          <w:szCs w:val="20"/>
        </w:rPr>
        <w:t>.20</w:t>
      </w:r>
      <w:r w:rsidR="007D3218" w:rsidRPr="00646F2D">
        <w:rPr>
          <w:sz w:val="26"/>
          <w:szCs w:val="20"/>
        </w:rPr>
        <w:t>2</w:t>
      </w:r>
      <w:r w:rsidR="009E3E0C">
        <w:rPr>
          <w:sz w:val="26"/>
          <w:szCs w:val="20"/>
        </w:rPr>
        <w:t>1</w:t>
      </w:r>
      <w:r w:rsidR="006A1591" w:rsidRPr="00646F2D">
        <w:rPr>
          <w:sz w:val="26"/>
          <w:szCs w:val="20"/>
        </w:rPr>
        <w:t>.</w:t>
      </w:r>
    </w:p>
    <w:p w14:paraId="265C2700" w14:textId="77777777" w:rsidR="004558EE" w:rsidRPr="00646F2D" w:rsidRDefault="00B53166" w:rsidP="007D3218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0"/>
        </w:rPr>
      </w:pPr>
      <w:r w:rsidRPr="00646F2D">
        <w:rPr>
          <w:bCs/>
          <w:sz w:val="26"/>
          <w:szCs w:val="26"/>
        </w:rPr>
        <w:t>Договор</w:t>
      </w:r>
      <w:r w:rsidR="00B67BEC" w:rsidRPr="00646F2D">
        <w:rPr>
          <w:sz w:val="26"/>
          <w:szCs w:val="20"/>
        </w:rPr>
        <w:t xml:space="preserve"> </w:t>
      </w:r>
      <w:r w:rsidR="004558EE" w:rsidRPr="00646F2D">
        <w:rPr>
          <w:sz w:val="26"/>
          <w:szCs w:val="20"/>
        </w:rPr>
        <w:t>может быть расторгнут:</w:t>
      </w:r>
    </w:p>
    <w:p w14:paraId="3850F88D" w14:textId="77777777" w:rsidR="004558EE" w:rsidRPr="00646F2D" w:rsidRDefault="004558EE" w:rsidP="004558EE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>По соглашению Сторон;</w:t>
      </w:r>
    </w:p>
    <w:p w14:paraId="155C12FD" w14:textId="77777777" w:rsidR="004558EE" w:rsidRPr="00646F2D" w:rsidRDefault="004558EE" w:rsidP="004558EE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sz w:val="26"/>
          <w:szCs w:val="20"/>
        </w:rPr>
      </w:pPr>
      <w:r w:rsidRPr="00646F2D">
        <w:rPr>
          <w:sz w:val="26"/>
          <w:szCs w:val="20"/>
        </w:rPr>
        <w:lastRenderedPageBreak/>
        <w:t>По инициативе Заказчика. При этом Заказчик обязан уведомить Исполнителя о р</w:t>
      </w:r>
      <w:r w:rsidR="00DD368A">
        <w:rPr>
          <w:sz w:val="26"/>
          <w:szCs w:val="20"/>
        </w:rPr>
        <w:t>асторжении не менее чем за 30 (Т</w:t>
      </w:r>
      <w:r w:rsidRPr="00646F2D">
        <w:rPr>
          <w:sz w:val="26"/>
          <w:szCs w:val="20"/>
        </w:rPr>
        <w:t xml:space="preserve">ридцать) календарных дней, а также произвести оплату всех Услуг, полученных до момента расторжения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>.</w:t>
      </w:r>
    </w:p>
    <w:p w14:paraId="08513E9E" w14:textId="77777777" w:rsidR="004462D3" w:rsidRPr="00646F2D" w:rsidRDefault="004558EE" w:rsidP="006E2A2B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sz w:val="26"/>
          <w:szCs w:val="20"/>
        </w:rPr>
      </w:pPr>
      <w:r w:rsidRPr="00646F2D">
        <w:rPr>
          <w:sz w:val="26"/>
          <w:szCs w:val="20"/>
        </w:rPr>
        <w:t>По инициативе Исполнителя. При этом Исполнитель обязан уведомить Заказчика о р</w:t>
      </w:r>
      <w:r w:rsidR="00DD368A">
        <w:rPr>
          <w:sz w:val="26"/>
          <w:szCs w:val="20"/>
        </w:rPr>
        <w:t>асторжении не менее чем за 30 (Т</w:t>
      </w:r>
      <w:r w:rsidRPr="00646F2D">
        <w:rPr>
          <w:sz w:val="26"/>
          <w:szCs w:val="20"/>
        </w:rPr>
        <w:t xml:space="preserve">ридцать) календарных дней до момента расторжения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0"/>
        </w:rPr>
        <w:t>.</w:t>
      </w:r>
    </w:p>
    <w:p w14:paraId="2FDBEA8C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0"/>
        </w:rPr>
        <w:t xml:space="preserve">Расторжение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sz w:val="26"/>
          <w:szCs w:val="20"/>
        </w:rPr>
        <w:t xml:space="preserve"> </w:t>
      </w:r>
      <w:r w:rsidRPr="00646F2D">
        <w:rPr>
          <w:sz w:val="26"/>
          <w:szCs w:val="20"/>
        </w:rPr>
        <w:t>не освобождает Заказчика от проведения расчетов за</w:t>
      </w:r>
      <w:r w:rsidR="00732114" w:rsidRPr="00646F2D">
        <w:rPr>
          <w:sz w:val="26"/>
          <w:szCs w:val="26"/>
        </w:rPr>
        <w:t xml:space="preserve"> оказанные</w:t>
      </w:r>
      <w:r w:rsidRPr="00646F2D">
        <w:rPr>
          <w:sz w:val="26"/>
          <w:szCs w:val="26"/>
        </w:rPr>
        <w:t xml:space="preserve"> Исполнителем до момента расторжения настоящего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Услуги.</w:t>
      </w:r>
    </w:p>
    <w:p w14:paraId="22C1CAB6" w14:textId="77777777" w:rsidR="004462D3" w:rsidRPr="00646F2D" w:rsidRDefault="004462D3" w:rsidP="00FA2DB4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РАЗРЕШЕНИЕ СПОРОВ</w:t>
      </w:r>
    </w:p>
    <w:p w14:paraId="7F8A7763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bCs/>
          <w:sz w:val="26"/>
          <w:szCs w:val="26"/>
        </w:rPr>
        <w:t>Все споры и разногласия, которые могу</w:t>
      </w:r>
      <w:r w:rsidRPr="00646F2D">
        <w:rPr>
          <w:sz w:val="26"/>
          <w:szCs w:val="26"/>
        </w:rPr>
        <w:t xml:space="preserve">т возникнуть из настоящего </w:t>
      </w:r>
      <w:r w:rsidR="003A3924" w:rsidRPr="00646F2D">
        <w:rPr>
          <w:bCs/>
          <w:sz w:val="26"/>
          <w:szCs w:val="26"/>
        </w:rPr>
        <w:t>Договора</w:t>
      </w:r>
      <w:r w:rsidR="00B67BEC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>или в свя</w:t>
      </w:r>
      <w:r w:rsidR="008A1062" w:rsidRPr="00646F2D">
        <w:rPr>
          <w:sz w:val="26"/>
          <w:szCs w:val="26"/>
        </w:rPr>
        <w:t>зи с ним, стороны рассматривают</w:t>
      </w:r>
      <w:r w:rsidRPr="00646F2D">
        <w:rPr>
          <w:sz w:val="26"/>
          <w:szCs w:val="26"/>
        </w:rPr>
        <w:t xml:space="preserve"> предварительно в претензионном порядке. Срок рассмотре</w:t>
      </w:r>
      <w:r w:rsidR="002806C3" w:rsidRPr="00646F2D">
        <w:rPr>
          <w:sz w:val="26"/>
          <w:szCs w:val="26"/>
        </w:rPr>
        <w:t xml:space="preserve">ния претензии – </w:t>
      </w:r>
      <w:r w:rsidR="002806C3" w:rsidRPr="00096887">
        <w:rPr>
          <w:sz w:val="26"/>
          <w:szCs w:val="26"/>
        </w:rPr>
        <w:t>3</w:t>
      </w:r>
      <w:r w:rsidRPr="00096887">
        <w:rPr>
          <w:sz w:val="26"/>
          <w:szCs w:val="26"/>
        </w:rPr>
        <w:t>0</w:t>
      </w:r>
      <w:r w:rsidR="00DD368A" w:rsidRPr="00096887">
        <w:rPr>
          <w:sz w:val="26"/>
          <w:szCs w:val="26"/>
        </w:rPr>
        <w:t xml:space="preserve"> (Тридцать) календарных</w:t>
      </w:r>
      <w:r w:rsidRPr="00646F2D">
        <w:rPr>
          <w:sz w:val="26"/>
          <w:szCs w:val="26"/>
        </w:rPr>
        <w:t xml:space="preserve"> дней с момента ее получения.</w:t>
      </w:r>
    </w:p>
    <w:p w14:paraId="7E1317E8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sz w:val="26"/>
          <w:szCs w:val="26"/>
        </w:rPr>
        <w:t>В случае если споры и разногласия не урегулированы в претензионном пор</w:t>
      </w:r>
      <w:r w:rsidR="008A1062" w:rsidRPr="00646F2D">
        <w:rPr>
          <w:sz w:val="26"/>
          <w:szCs w:val="26"/>
        </w:rPr>
        <w:t xml:space="preserve">ядке в </w:t>
      </w:r>
      <w:r w:rsidR="00E7424C" w:rsidRPr="00646F2D">
        <w:rPr>
          <w:sz w:val="26"/>
          <w:szCs w:val="26"/>
        </w:rPr>
        <w:t>сроки</w:t>
      </w:r>
      <w:r w:rsidR="008A1062" w:rsidRPr="00646F2D">
        <w:rPr>
          <w:sz w:val="26"/>
          <w:szCs w:val="26"/>
        </w:rPr>
        <w:t>,</w:t>
      </w:r>
      <w:r w:rsidR="00E7424C" w:rsidRPr="00646F2D">
        <w:rPr>
          <w:sz w:val="26"/>
          <w:szCs w:val="26"/>
        </w:rPr>
        <w:t xml:space="preserve"> определенные в п. 8</w:t>
      </w:r>
      <w:r w:rsidRPr="00646F2D">
        <w:rPr>
          <w:sz w:val="26"/>
          <w:szCs w:val="26"/>
        </w:rPr>
        <w:t xml:space="preserve">.1. настоящего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6"/>
          <w:szCs w:val="26"/>
        </w:rPr>
        <w:t xml:space="preserve">, каждая из Сторон вправе обратиться в Арбитражный суд г. </w:t>
      </w:r>
      <w:r w:rsidR="00826B67" w:rsidRPr="00646F2D">
        <w:rPr>
          <w:sz w:val="26"/>
          <w:szCs w:val="26"/>
        </w:rPr>
        <w:t xml:space="preserve">Москвы </w:t>
      </w:r>
      <w:r w:rsidRPr="00646F2D">
        <w:rPr>
          <w:sz w:val="26"/>
          <w:szCs w:val="26"/>
        </w:rPr>
        <w:t>с иском о разрешении спора.</w:t>
      </w:r>
    </w:p>
    <w:p w14:paraId="3D8924BB" w14:textId="77777777" w:rsidR="004462D3" w:rsidRPr="00646F2D" w:rsidRDefault="004462D3" w:rsidP="00FA2DB4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ПРОЧИЕ УСЛОВИЯ</w:t>
      </w:r>
    </w:p>
    <w:p w14:paraId="5152E0BD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Настоящий </w:t>
      </w:r>
      <w:r w:rsidR="003A3924" w:rsidRPr="00646F2D">
        <w:rPr>
          <w:bCs/>
          <w:sz w:val="26"/>
          <w:szCs w:val="26"/>
        </w:rPr>
        <w:t>Договор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 xml:space="preserve">составлен и будет выполняться Сторонами в соответствии с законодательством Российской Федерации. </w:t>
      </w:r>
    </w:p>
    <w:p w14:paraId="7384A573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Любые изменения и дополнения к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действительны, только если они совершены в письменной форме и подписаны уполномоченными на то представителями Сторон, в этом случае они являются его неотъемлемой частью</w:t>
      </w:r>
      <w:r w:rsidR="00AF43F6" w:rsidRPr="00646F2D">
        <w:rPr>
          <w:bCs/>
          <w:sz w:val="26"/>
          <w:szCs w:val="26"/>
        </w:rPr>
        <w:t xml:space="preserve">, если иное не предусмотрено </w:t>
      </w:r>
      <w:r w:rsidR="003A3924" w:rsidRPr="00646F2D">
        <w:rPr>
          <w:bCs/>
          <w:sz w:val="26"/>
          <w:szCs w:val="26"/>
        </w:rPr>
        <w:t>Договором</w:t>
      </w:r>
      <w:r w:rsidRPr="00646F2D">
        <w:rPr>
          <w:bCs/>
          <w:sz w:val="26"/>
          <w:szCs w:val="26"/>
        </w:rPr>
        <w:t>.</w:t>
      </w:r>
    </w:p>
    <w:p w14:paraId="42CC111B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Каждая Сторона признает права другой Стороны на все торговые марки, товарные знаки и имена и не будет их использовать каким-либо образом без предварительного письменного согласия. Обязательства из настоящего пункта остаются в силе и после расторжения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bCs/>
          <w:sz w:val="26"/>
          <w:szCs w:val="26"/>
        </w:rPr>
        <w:t>.</w:t>
      </w:r>
    </w:p>
    <w:p w14:paraId="29B91B0B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Исполнитель вправе уступить свои права любым третьим лицам в отношении неисполненных надлежащим образом денежных обязательств Заказчика, установленных настоящим </w:t>
      </w:r>
      <w:r w:rsidR="003A3924" w:rsidRPr="00646F2D">
        <w:rPr>
          <w:bCs/>
          <w:sz w:val="26"/>
          <w:szCs w:val="26"/>
        </w:rPr>
        <w:t>Договором</w:t>
      </w:r>
      <w:r w:rsidRPr="00646F2D">
        <w:rPr>
          <w:bCs/>
          <w:sz w:val="26"/>
          <w:szCs w:val="26"/>
        </w:rPr>
        <w:t>.</w:t>
      </w:r>
    </w:p>
    <w:p w14:paraId="3D4F2D7E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Ни одна из Сторон не имеет права уступать, передавать или обременять каким-либо образом свои права и/или обязанности по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без предварительного письменного согласия другой Стороны</w:t>
      </w:r>
      <w:r w:rsidR="008E4947" w:rsidRPr="00646F2D">
        <w:rPr>
          <w:bCs/>
          <w:sz w:val="26"/>
          <w:szCs w:val="26"/>
        </w:rPr>
        <w:t xml:space="preserve"> (за исключением</w:t>
      </w:r>
      <w:r w:rsidR="00D77660" w:rsidRPr="00646F2D">
        <w:rPr>
          <w:bCs/>
          <w:sz w:val="26"/>
          <w:szCs w:val="26"/>
        </w:rPr>
        <w:t xml:space="preserve"> условий</w:t>
      </w:r>
      <w:r w:rsidR="000F6343" w:rsidRPr="00646F2D">
        <w:rPr>
          <w:bCs/>
          <w:sz w:val="26"/>
          <w:szCs w:val="26"/>
        </w:rPr>
        <w:t xml:space="preserve"> п. 9</w:t>
      </w:r>
      <w:r w:rsidR="008E4947" w:rsidRPr="00646F2D">
        <w:rPr>
          <w:bCs/>
          <w:sz w:val="26"/>
          <w:szCs w:val="26"/>
        </w:rPr>
        <w:t>.</w:t>
      </w:r>
      <w:r w:rsidR="003301E5" w:rsidRPr="00646F2D">
        <w:rPr>
          <w:bCs/>
          <w:sz w:val="26"/>
          <w:szCs w:val="26"/>
        </w:rPr>
        <w:t>4</w:t>
      </w:r>
      <w:r w:rsidR="00492885" w:rsidRPr="00646F2D">
        <w:rPr>
          <w:bCs/>
          <w:sz w:val="26"/>
          <w:szCs w:val="26"/>
        </w:rPr>
        <w:t xml:space="preserve">. настоящего </w:t>
      </w:r>
      <w:r w:rsidR="003A3924" w:rsidRPr="00646F2D">
        <w:rPr>
          <w:bCs/>
          <w:sz w:val="26"/>
          <w:szCs w:val="26"/>
        </w:rPr>
        <w:t>Договора</w:t>
      </w:r>
      <w:r w:rsidR="008E4947" w:rsidRPr="00646F2D">
        <w:rPr>
          <w:bCs/>
          <w:sz w:val="26"/>
          <w:szCs w:val="26"/>
        </w:rPr>
        <w:t>)</w:t>
      </w:r>
      <w:r w:rsidR="00D77660" w:rsidRPr="00646F2D">
        <w:rPr>
          <w:bCs/>
          <w:sz w:val="26"/>
          <w:szCs w:val="26"/>
        </w:rPr>
        <w:t>.</w:t>
      </w:r>
    </w:p>
    <w:p w14:paraId="219112F7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bCs/>
          <w:sz w:val="26"/>
          <w:szCs w:val="26"/>
        </w:rPr>
      </w:pPr>
      <w:r w:rsidRPr="00646F2D">
        <w:rPr>
          <w:bCs/>
          <w:sz w:val="26"/>
          <w:szCs w:val="26"/>
        </w:rPr>
        <w:t xml:space="preserve">Все приложения к настоящему </w:t>
      </w:r>
      <w:r w:rsidR="003A3924" w:rsidRPr="00646F2D">
        <w:rPr>
          <w:bCs/>
          <w:sz w:val="26"/>
          <w:szCs w:val="26"/>
        </w:rPr>
        <w:t>Договору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bCs/>
          <w:sz w:val="26"/>
          <w:szCs w:val="26"/>
        </w:rPr>
        <w:t>составляют его не</w:t>
      </w:r>
      <w:r w:rsidR="004558EE" w:rsidRPr="00646F2D">
        <w:rPr>
          <w:bCs/>
          <w:sz w:val="26"/>
          <w:szCs w:val="26"/>
        </w:rPr>
        <w:t>отъем</w:t>
      </w:r>
      <w:r w:rsidRPr="00646F2D">
        <w:rPr>
          <w:bCs/>
          <w:sz w:val="26"/>
          <w:szCs w:val="26"/>
        </w:rPr>
        <w:t>лемую часть.</w:t>
      </w:r>
    </w:p>
    <w:p w14:paraId="55915F8D" w14:textId="77777777" w:rsidR="004462D3" w:rsidRPr="00646F2D" w:rsidRDefault="004462D3" w:rsidP="00FA2DB4">
      <w:pPr>
        <w:pStyle w:val="af7"/>
        <w:numPr>
          <w:ilvl w:val="1"/>
          <w:numId w:val="44"/>
        </w:numPr>
        <w:suppressAutoHyphens/>
        <w:spacing w:before="120"/>
        <w:ind w:left="851" w:hanging="567"/>
        <w:contextualSpacing w:val="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Настоящий </w:t>
      </w:r>
      <w:r w:rsidR="00B86970" w:rsidRPr="00646F2D">
        <w:rPr>
          <w:bCs/>
          <w:sz w:val="26"/>
          <w:szCs w:val="26"/>
        </w:rPr>
        <w:t>Договор</w:t>
      </w:r>
      <w:r w:rsidR="00B67BEC" w:rsidRPr="00646F2D">
        <w:rPr>
          <w:bCs/>
          <w:sz w:val="26"/>
          <w:szCs w:val="26"/>
        </w:rPr>
        <w:t xml:space="preserve"> </w:t>
      </w:r>
      <w:r w:rsidRPr="00646F2D">
        <w:rPr>
          <w:sz w:val="26"/>
          <w:szCs w:val="26"/>
        </w:rPr>
        <w:t xml:space="preserve">составлен в </w:t>
      </w:r>
      <w:r w:rsidR="006642CE" w:rsidRPr="00096887">
        <w:rPr>
          <w:sz w:val="26"/>
          <w:szCs w:val="26"/>
        </w:rPr>
        <w:t>2 (Д</w:t>
      </w:r>
      <w:r w:rsidRPr="00096887">
        <w:rPr>
          <w:sz w:val="26"/>
          <w:szCs w:val="26"/>
        </w:rPr>
        <w:t>вух</w:t>
      </w:r>
      <w:r w:rsidR="006642CE" w:rsidRPr="00096887">
        <w:rPr>
          <w:sz w:val="26"/>
          <w:szCs w:val="26"/>
        </w:rPr>
        <w:t>)</w:t>
      </w:r>
      <w:r w:rsidRPr="00646F2D">
        <w:rPr>
          <w:sz w:val="26"/>
          <w:szCs w:val="26"/>
        </w:rPr>
        <w:t xml:space="preserve"> экземплярах, включая Приложения к настоящему </w:t>
      </w:r>
      <w:r w:rsidR="00B86970" w:rsidRPr="00646F2D">
        <w:rPr>
          <w:sz w:val="26"/>
        </w:rPr>
        <w:t>Договору</w:t>
      </w:r>
      <w:r w:rsidRPr="00646F2D">
        <w:rPr>
          <w:sz w:val="26"/>
          <w:szCs w:val="26"/>
        </w:rPr>
        <w:t>, по одному для каждой из Сторон. Оба экземпляра имеют одинаковую юридическую силу.</w:t>
      </w:r>
    </w:p>
    <w:p w14:paraId="450B8B8C" w14:textId="77777777" w:rsidR="004462D3" w:rsidRPr="00646F2D" w:rsidRDefault="004462D3" w:rsidP="00FA2DB4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СПИСОК ПРИЛОЖЕНИЙ</w:t>
      </w:r>
    </w:p>
    <w:p w14:paraId="66F56634" w14:textId="77777777" w:rsidR="004462D3" w:rsidRPr="00646F2D" w:rsidRDefault="006642CE" w:rsidP="004462D3">
      <w:pPr>
        <w:pStyle w:val="FR1"/>
        <w:suppressAutoHyphens/>
        <w:spacing w:before="120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1 </w:t>
      </w:r>
      <w:r w:rsidRPr="00646F2D">
        <w:rPr>
          <w:rFonts w:ascii="Times New Roman" w:hAnsi="Times New Roman"/>
          <w:sz w:val="26"/>
          <w:szCs w:val="26"/>
        </w:rPr>
        <w:t>–</w:t>
      </w:r>
      <w:r w:rsidR="004462D3" w:rsidRPr="00646F2D">
        <w:rPr>
          <w:rFonts w:ascii="Times New Roman" w:hAnsi="Times New Roman"/>
          <w:sz w:val="26"/>
          <w:szCs w:val="26"/>
        </w:rPr>
        <w:t xml:space="preserve"> </w:t>
      </w:r>
      <w:r w:rsidR="004462D3" w:rsidRPr="00646F2D">
        <w:rPr>
          <w:rFonts w:ascii="Times New Roman" w:hAnsi="Times New Roman"/>
          <w:b w:val="0"/>
          <w:sz w:val="26"/>
          <w:szCs w:val="26"/>
        </w:rPr>
        <w:t>Описание услуги</w:t>
      </w:r>
      <w:r w:rsidR="00AA5958" w:rsidRPr="00646F2D">
        <w:rPr>
          <w:rFonts w:ascii="Times New Roman" w:hAnsi="Times New Roman"/>
          <w:b w:val="0"/>
          <w:sz w:val="26"/>
          <w:szCs w:val="26"/>
        </w:rPr>
        <w:t xml:space="preserve"> предоставления в пользование каналов и трактов</w:t>
      </w:r>
      <w:r w:rsidR="004462D3"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6F5ECBC1" w14:textId="77777777" w:rsidR="004462D3" w:rsidRPr="00646F2D" w:rsidRDefault="00297661" w:rsidP="004462D3">
      <w:pPr>
        <w:pStyle w:val="FR1"/>
        <w:suppressAutoHyphens/>
        <w:spacing w:before="120"/>
        <w:ind w:left="0"/>
        <w:jc w:val="lef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t>Приложение №</w:t>
      </w:r>
      <w:r w:rsidR="00FA2DB4" w:rsidRPr="00646F2D">
        <w:rPr>
          <w:rFonts w:ascii="Times New Roman" w:hAnsi="Times New Roman"/>
          <w:sz w:val="26"/>
          <w:szCs w:val="26"/>
        </w:rPr>
        <w:t xml:space="preserve"> </w:t>
      </w:r>
      <w:r w:rsidRPr="00646F2D">
        <w:rPr>
          <w:rFonts w:ascii="Times New Roman" w:hAnsi="Times New Roman"/>
          <w:sz w:val="26"/>
          <w:szCs w:val="26"/>
        </w:rPr>
        <w:t>2</w:t>
      </w:r>
      <w:r w:rsidR="004462D3" w:rsidRPr="00646F2D">
        <w:rPr>
          <w:rFonts w:ascii="Times New Roman" w:hAnsi="Times New Roman"/>
          <w:sz w:val="26"/>
          <w:szCs w:val="26"/>
        </w:rPr>
        <w:t xml:space="preserve"> </w:t>
      </w:r>
      <w:r w:rsidR="006642CE" w:rsidRPr="00646F2D">
        <w:rPr>
          <w:rFonts w:ascii="Times New Roman" w:hAnsi="Times New Roman"/>
          <w:sz w:val="26"/>
          <w:szCs w:val="26"/>
        </w:rPr>
        <w:t>–</w:t>
      </w:r>
      <w:r w:rsidR="00EE70DE" w:rsidRPr="00646F2D">
        <w:rPr>
          <w:rFonts w:ascii="Times New Roman" w:hAnsi="Times New Roman"/>
          <w:sz w:val="26"/>
          <w:szCs w:val="26"/>
        </w:rPr>
        <w:t xml:space="preserve"> </w:t>
      </w:r>
      <w:r w:rsidR="00EE70DE" w:rsidRPr="00646F2D">
        <w:rPr>
          <w:rFonts w:ascii="Times New Roman" w:hAnsi="Times New Roman"/>
          <w:b w:val="0"/>
          <w:sz w:val="26"/>
          <w:szCs w:val="26"/>
        </w:rPr>
        <w:t>Форма</w:t>
      </w:r>
      <w:r w:rsidR="00CA238A" w:rsidRPr="00646F2D">
        <w:rPr>
          <w:rFonts w:ascii="Times New Roman" w:hAnsi="Times New Roman"/>
          <w:b w:val="0"/>
          <w:sz w:val="26"/>
          <w:szCs w:val="26"/>
        </w:rPr>
        <w:t xml:space="preserve"> Бланка</w:t>
      </w:r>
      <w:r w:rsidR="00EE70DE" w:rsidRPr="00646F2D">
        <w:rPr>
          <w:rFonts w:ascii="Times New Roman" w:hAnsi="Times New Roman"/>
          <w:b w:val="0"/>
          <w:sz w:val="26"/>
          <w:szCs w:val="26"/>
        </w:rPr>
        <w:t xml:space="preserve"> Заказа</w:t>
      </w:r>
      <w:r w:rsidR="004462D3"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22BB966A" w14:textId="77777777" w:rsidR="004462D3" w:rsidRPr="00646F2D" w:rsidRDefault="004462D3" w:rsidP="004462D3">
      <w:pPr>
        <w:pStyle w:val="FR1"/>
        <w:suppressAutoHyphens/>
        <w:spacing w:before="120"/>
        <w:ind w:left="0"/>
        <w:jc w:val="both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lastRenderedPageBreak/>
        <w:t xml:space="preserve">Приложение № 3 – </w:t>
      </w:r>
      <w:r w:rsidR="00AF43F6" w:rsidRPr="00646F2D">
        <w:rPr>
          <w:rFonts w:ascii="Times New Roman" w:hAnsi="Times New Roman"/>
          <w:b w:val="0"/>
          <w:sz w:val="26"/>
          <w:szCs w:val="26"/>
        </w:rPr>
        <w:t xml:space="preserve">Форма </w:t>
      </w:r>
      <w:r w:rsidRPr="00646F2D">
        <w:rPr>
          <w:rFonts w:ascii="Times New Roman" w:hAnsi="Times New Roman"/>
          <w:b w:val="0"/>
          <w:sz w:val="26"/>
          <w:szCs w:val="26"/>
        </w:rPr>
        <w:t>Акт</w:t>
      </w:r>
      <w:r w:rsidR="00AF43F6" w:rsidRPr="00646F2D">
        <w:rPr>
          <w:rFonts w:ascii="Times New Roman" w:hAnsi="Times New Roman"/>
          <w:b w:val="0"/>
          <w:sz w:val="26"/>
          <w:szCs w:val="26"/>
        </w:rPr>
        <w:t>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</w:t>
      </w:r>
      <w:r w:rsidR="00C1158C" w:rsidRPr="00646F2D">
        <w:rPr>
          <w:rFonts w:ascii="Times New Roman" w:hAnsi="Times New Roman"/>
          <w:b w:val="0"/>
          <w:sz w:val="26"/>
          <w:szCs w:val="26"/>
        </w:rPr>
        <w:t>начала оказания Услуги</w:t>
      </w:r>
      <w:r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1186182F" w14:textId="77777777" w:rsidR="004462D3" w:rsidRPr="00646F2D" w:rsidRDefault="004462D3" w:rsidP="004462D3">
      <w:pPr>
        <w:pStyle w:val="FR1"/>
        <w:suppressAutoHyphens/>
        <w:spacing w:before="120"/>
        <w:ind w:left="0"/>
        <w:jc w:val="both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t xml:space="preserve">Приложение № 4 – </w:t>
      </w:r>
      <w:r w:rsidR="00AF43F6" w:rsidRPr="00646F2D">
        <w:rPr>
          <w:rFonts w:ascii="Times New Roman" w:hAnsi="Times New Roman"/>
          <w:b w:val="0"/>
          <w:sz w:val="26"/>
          <w:szCs w:val="26"/>
        </w:rPr>
        <w:t xml:space="preserve">Форма </w:t>
      </w:r>
      <w:r w:rsidRPr="00646F2D">
        <w:rPr>
          <w:rFonts w:ascii="Times New Roman" w:hAnsi="Times New Roman"/>
          <w:b w:val="0"/>
          <w:sz w:val="26"/>
          <w:szCs w:val="26"/>
        </w:rPr>
        <w:t>Акт</w:t>
      </w:r>
      <w:r w:rsidR="00AF43F6" w:rsidRPr="00646F2D">
        <w:rPr>
          <w:rFonts w:ascii="Times New Roman" w:hAnsi="Times New Roman"/>
          <w:b w:val="0"/>
          <w:sz w:val="26"/>
          <w:szCs w:val="26"/>
        </w:rPr>
        <w:t>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сверки времени </w:t>
      </w:r>
      <w:r w:rsidR="00AA5958" w:rsidRPr="00646F2D">
        <w:rPr>
          <w:rFonts w:ascii="Times New Roman" w:hAnsi="Times New Roman"/>
          <w:b w:val="0"/>
          <w:sz w:val="26"/>
          <w:szCs w:val="26"/>
        </w:rPr>
        <w:t>перерывов/</w:t>
      </w:r>
      <w:r w:rsidRPr="00646F2D">
        <w:rPr>
          <w:rFonts w:ascii="Times New Roman" w:hAnsi="Times New Roman"/>
          <w:b w:val="0"/>
          <w:sz w:val="26"/>
          <w:szCs w:val="26"/>
        </w:rPr>
        <w:t>простоев цифровых каналов (трактов).</w:t>
      </w:r>
    </w:p>
    <w:p w14:paraId="605A74FA" w14:textId="77777777" w:rsidR="004462D3" w:rsidRPr="00646F2D" w:rsidRDefault="004462D3" w:rsidP="004462D3">
      <w:pPr>
        <w:suppressAutoHyphens/>
        <w:spacing w:before="120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Приложение № 5 – </w:t>
      </w:r>
      <w:r w:rsidR="00AF43F6" w:rsidRPr="00646F2D">
        <w:rPr>
          <w:sz w:val="26"/>
          <w:szCs w:val="26"/>
        </w:rPr>
        <w:t xml:space="preserve">Форма </w:t>
      </w:r>
      <w:r w:rsidRPr="00646F2D">
        <w:rPr>
          <w:sz w:val="26"/>
          <w:szCs w:val="26"/>
        </w:rPr>
        <w:t>Акт</w:t>
      </w:r>
      <w:r w:rsidR="00AF43F6" w:rsidRPr="00646F2D">
        <w:rPr>
          <w:sz w:val="26"/>
          <w:szCs w:val="26"/>
        </w:rPr>
        <w:t>а</w:t>
      </w:r>
      <w:r w:rsidRPr="00646F2D">
        <w:rPr>
          <w:sz w:val="26"/>
          <w:szCs w:val="26"/>
        </w:rPr>
        <w:t xml:space="preserve"> </w:t>
      </w:r>
      <w:r w:rsidR="00AA5958" w:rsidRPr="00646F2D">
        <w:rPr>
          <w:sz w:val="26"/>
          <w:szCs w:val="26"/>
        </w:rPr>
        <w:t>сдачи-</w:t>
      </w:r>
      <w:r w:rsidRPr="00646F2D">
        <w:rPr>
          <w:sz w:val="26"/>
          <w:szCs w:val="26"/>
        </w:rPr>
        <w:t>приемки оказанных услуг.</w:t>
      </w:r>
    </w:p>
    <w:p w14:paraId="0946739D" w14:textId="77777777" w:rsidR="003459A3" w:rsidRPr="00646F2D" w:rsidRDefault="004462D3" w:rsidP="00155364">
      <w:pPr>
        <w:suppressAutoHyphens/>
        <w:spacing w:before="120"/>
        <w:rPr>
          <w:sz w:val="26"/>
          <w:szCs w:val="26"/>
        </w:rPr>
      </w:pPr>
      <w:r w:rsidRPr="00646F2D">
        <w:rPr>
          <w:b/>
          <w:sz w:val="26"/>
          <w:szCs w:val="26"/>
        </w:rPr>
        <w:t xml:space="preserve">Приложение № </w:t>
      </w:r>
      <w:r w:rsidR="005B064B" w:rsidRPr="00646F2D">
        <w:rPr>
          <w:b/>
          <w:sz w:val="26"/>
          <w:szCs w:val="26"/>
        </w:rPr>
        <w:t xml:space="preserve">6 </w:t>
      </w:r>
      <w:r w:rsidR="006642CE" w:rsidRPr="00646F2D">
        <w:rPr>
          <w:sz w:val="26"/>
          <w:szCs w:val="26"/>
        </w:rPr>
        <w:t>–</w:t>
      </w:r>
      <w:r w:rsidRPr="00646F2D">
        <w:rPr>
          <w:b/>
          <w:sz w:val="26"/>
          <w:szCs w:val="26"/>
        </w:rPr>
        <w:t xml:space="preserve"> </w:t>
      </w:r>
      <w:r w:rsidRPr="00646F2D">
        <w:rPr>
          <w:sz w:val="26"/>
          <w:szCs w:val="26"/>
        </w:rPr>
        <w:t>Соглашение об уровне обслуживания.</w:t>
      </w:r>
    </w:p>
    <w:p w14:paraId="6ECE0AE0" w14:textId="77777777" w:rsidR="00B870AC" w:rsidRPr="00646F2D" w:rsidRDefault="00B870AC" w:rsidP="00155364">
      <w:pPr>
        <w:suppressAutoHyphens/>
        <w:spacing w:before="120"/>
        <w:rPr>
          <w:sz w:val="26"/>
          <w:szCs w:val="26"/>
        </w:rPr>
      </w:pPr>
      <w:r w:rsidRPr="00646F2D">
        <w:rPr>
          <w:b/>
          <w:sz w:val="26"/>
          <w:szCs w:val="26"/>
        </w:rPr>
        <w:t>Приложение №</w:t>
      </w:r>
      <w:r w:rsidR="00FA2DB4" w:rsidRPr="00646F2D">
        <w:rPr>
          <w:b/>
          <w:sz w:val="26"/>
          <w:szCs w:val="26"/>
        </w:rPr>
        <w:t xml:space="preserve"> </w:t>
      </w:r>
      <w:r w:rsidRPr="00646F2D">
        <w:rPr>
          <w:b/>
          <w:sz w:val="26"/>
          <w:szCs w:val="26"/>
        </w:rPr>
        <w:t>7</w:t>
      </w:r>
      <w:r w:rsidR="006642CE">
        <w:rPr>
          <w:sz w:val="26"/>
          <w:szCs w:val="26"/>
        </w:rPr>
        <w:t xml:space="preserve"> </w:t>
      </w:r>
      <w:r w:rsidR="006642CE" w:rsidRPr="00646F2D">
        <w:rPr>
          <w:sz w:val="26"/>
          <w:szCs w:val="26"/>
        </w:rPr>
        <w:t>–</w:t>
      </w:r>
      <w:r w:rsidR="00AF43F6" w:rsidRPr="00646F2D">
        <w:rPr>
          <w:sz w:val="26"/>
          <w:szCs w:val="26"/>
        </w:rPr>
        <w:t xml:space="preserve"> Форма</w:t>
      </w:r>
      <w:r w:rsidRPr="00646F2D">
        <w:rPr>
          <w:sz w:val="26"/>
          <w:szCs w:val="26"/>
        </w:rPr>
        <w:t xml:space="preserve"> </w:t>
      </w:r>
      <w:r w:rsidR="00155364" w:rsidRPr="00646F2D">
        <w:rPr>
          <w:sz w:val="26"/>
          <w:szCs w:val="26"/>
        </w:rPr>
        <w:t>Акт</w:t>
      </w:r>
      <w:r w:rsidR="00AF43F6" w:rsidRPr="00646F2D">
        <w:rPr>
          <w:sz w:val="26"/>
          <w:szCs w:val="26"/>
        </w:rPr>
        <w:t>а</w:t>
      </w:r>
      <w:r w:rsidR="00155364" w:rsidRPr="00646F2D">
        <w:rPr>
          <w:sz w:val="26"/>
          <w:szCs w:val="26"/>
        </w:rPr>
        <w:t xml:space="preserve"> прекращения услуг по предоставлению в пользование цифрового канала</w:t>
      </w:r>
      <w:r w:rsidR="005E2628" w:rsidRPr="00646F2D">
        <w:rPr>
          <w:sz w:val="26"/>
          <w:szCs w:val="26"/>
        </w:rPr>
        <w:t xml:space="preserve"> (тракта)</w:t>
      </w:r>
      <w:r w:rsidR="00155364" w:rsidRPr="00646F2D">
        <w:rPr>
          <w:sz w:val="26"/>
          <w:szCs w:val="26"/>
        </w:rPr>
        <w:t>.</w:t>
      </w:r>
    </w:p>
    <w:p w14:paraId="71842018" w14:textId="77777777" w:rsidR="00965096" w:rsidRPr="00646F2D" w:rsidRDefault="00595D95" w:rsidP="00965096">
      <w:pPr>
        <w:suppressAutoHyphens/>
        <w:spacing w:before="120"/>
        <w:rPr>
          <w:sz w:val="26"/>
          <w:szCs w:val="26"/>
        </w:rPr>
      </w:pPr>
      <w:r w:rsidRPr="00646F2D">
        <w:rPr>
          <w:b/>
          <w:sz w:val="26"/>
          <w:szCs w:val="26"/>
        </w:rPr>
        <w:t>Приложение №</w:t>
      </w:r>
      <w:r w:rsidR="00FA2DB4" w:rsidRPr="00646F2D">
        <w:rPr>
          <w:b/>
          <w:sz w:val="26"/>
          <w:szCs w:val="26"/>
        </w:rPr>
        <w:t xml:space="preserve"> </w:t>
      </w:r>
      <w:r w:rsidR="00EC4CE8" w:rsidRPr="00646F2D">
        <w:rPr>
          <w:b/>
          <w:sz w:val="26"/>
          <w:szCs w:val="26"/>
        </w:rPr>
        <w:t>8</w:t>
      </w:r>
      <w:r w:rsidRPr="00646F2D">
        <w:rPr>
          <w:b/>
          <w:sz w:val="26"/>
          <w:szCs w:val="26"/>
        </w:rPr>
        <w:t xml:space="preserve"> – </w:t>
      </w:r>
      <w:r w:rsidR="00965096" w:rsidRPr="00646F2D">
        <w:rPr>
          <w:sz w:val="26"/>
          <w:szCs w:val="26"/>
        </w:rPr>
        <w:t>Технические условия эксплуатации оборудования Исполнителя.</w:t>
      </w:r>
    </w:p>
    <w:p w14:paraId="74D02822" w14:textId="77777777" w:rsidR="00595D95" w:rsidRPr="00646F2D" w:rsidRDefault="00D3698C" w:rsidP="00595D95">
      <w:pPr>
        <w:suppressAutoHyphens/>
        <w:spacing w:before="120"/>
        <w:rPr>
          <w:sz w:val="26"/>
          <w:szCs w:val="26"/>
        </w:rPr>
      </w:pPr>
      <w:r w:rsidRPr="00646F2D">
        <w:rPr>
          <w:b/>
          <w:sz w:val="26"/>
          <w:szCs w:val="26"/>
        </w:rPr>
        <w:t>Приложение №</w:t>
      </w:r>
      <w:r w:rsidR="00FA2DB4" w:rsidRPr="00646F2D">
        <w:rPr>
          <w:b/>
          <w:sz w:val="26"/>
          <w:szCs w:val="26"/>
        </w:rPr>
        <w:t xml:space="preserve"> </w:t>
      </w:r>
      <w:r w:rsidR="00EC4CE8" w:rsidRPr="00646F2D">
        <w:rPr>
          <w:b/>
          <w:sz w:val="26"/>
          <w:szCs w:val="26"/>
        </w:rPr>
        <w:t>9</w:t>
      </w:r>
      <w:r w:rsidRPr="00646F2D">
        <w:rPr>
          <w:b/>
          <w:sz w:val="26"/>
          <w:szCs w:val="26"/>
        </w:rPr>
        <w:t xml:space="preserve"> –</w:t>
      </w:r>
      <w:r w:rsidRPr="00646F2D">
        <w:rPr>
          <w:sz w:val="26"/>
          <w:szCs w:val="26"/>
        </w:rPr>
        <w:t xml:space="preserve"> </w:t>
      </w:r>
      <w:r w:rsidR="00EE1556" w:rsidRPr="00646F2D">
        <w:rPr>
          <w:sz w:val="26"/>
          <w:szCs w:val="26"/>
        </w:rPr>
        <w:t>Форма</w:t>
      </w:r>
      <w:r w:rsidR="00EE1556" w:rsidRPr="00646F2D">
        <w:rPr>
          <w:b/>
          <w:sz w:val="26"/>
          <w:szCs w:val="26"/>
        </w:rPr>
        <w:t xml:space="preserve"> </w:t>
      </w:r>
      <w:r w:rsidRPr="00646F2D">
        <w:rPr>
          <w:sz w:val="26"/>
          <w:szCs w:val="26"/>
        </w:rPr>
        <w:t>Акт</w:t>
      </w:r>
      <w:r w:rsidR="00AA5958" w:rsidRPr="00646F2D">
        <w:rPr>
          <w:sz w:val="26"/>
          <w:szCs w:val="26"/>
        </w:rPr>
        <w:t>а</w:t>
      </w:r>
      <w:r w:rsidRPr="00646F2D">
        <w:rPr>
          <w:sz w:val="26"/>
          <w:szCs w:val="26"/>
        </w:rPr>
        <w:t xml:space="preserve"> сдачи-приемки оборудования.</w:t>
      </w:r>
    </w:p>
    <w:p w14:paraId="70A0A473" w14:textId="77777777" w:rsidR="00CA238A" w:rsidRPr="00646F2D" w:rsidRDefault="004462D3" w:rsidP="00FA2DB4">
      <w:pPr>
        <w:pStyle w:val="af7"/>
        <w:numPr>
          <w:ilvl w:val="0"/>
          <w:numId w:val="44"/>
        </w:numPr>
        <w:tabs>
          <w:tab w:val="left" w:pos="993"/>
        </w:tabs>
        <w:suppressAutoHyphens/>
        <w:spacing w:before="240" w:after="240"/>
        <w:ind w:left="391" w:hanging="391"/>
        <w:contextualSpacing w:val="0"/>
        <w:jc w:val="center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АДРЕСА И РЕКВИЗИТЫ СТОРОН:</w:t>
      </w:r>
    </w:p>
    <w:tbl>
      <w:tblPr>
        <w:tblW w:w="10600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3"/>
        <w:gridCol w:w="3533"/>
        <w:gridCol w:w="3534"/>
      </w:tblGrid>
      <w:tr w:rsidR="00143AC1" w:rsidRPr="00646F2D" w14:paraId="270EFDE9" w14:textId="77777777" w:rsidTr="00747ECA">
        <w:tc>
          <w:tcPr>
            <w:tcW w:w="3533" w:type="dxa"/>
            <w:vAlign w:val="center"/>
          </w:tcPr>
          <w:p w14:paraId="5DD1B29B" w14:textId="77777777" w:rsidR="00CA238A" w:rsidRPr="00646F2D" w:rsidRDefault="00CA238A" w:rsidP="00747ECA">
            <w:pPr>
              <w:pStyle w:val="1"/>
              <w:suppressAutoHyphens/>
              <w:ind w:left="-675" w:firstLine="709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533" w:type="dxa"/>
            <w:vAlign w:val="center"/>
          </w:tcPr>
          <w:p w14:paraId="50BDD4A0" w14:textId="77777777" w:rsidR="00CA238A" w:rsidRPr="00646F2D" w:rsidRDefault="00CA238A" w:rsidP="00747ECA">
            <w:pPr>
              <w:pStyle w:val="1"/>
              <w:suppressAutoHyphens/>
              <w:ind w:left="-675" w:right="98" w:firstLine="709"/>
              <w:rPr>
                <w:rFonts w:ascii="Times New Roman" w:hAnsi="Times New Roman"/>
                <w:bCs/>
                <w:szCs w:val="24"/>
              </w:rPr>
            </w:pPr>
            <w:r w:rsidRPr="00646F2D">
              <w:rPr>
                <w:rFonts w:ascii="Times New Roman" w:hAnsi="Times New Roman"/>
                <w:bCs/>
                <w:szCs w:val="24"/>
              </w:rPr>
              <w:t>Исполнитель</w:t>
            </w:r>
          </w:p>
        </w:tc>
        <w:tc>
          <w:tcPr>
            <w:tcW w:w="3534" w:type="dxa"/>
            <w:vAlign w:val="center"/>
          </w:tcPr>
          <w:p w14:paraId="1D92E2AE" w14:textId="77777777" w:rsidR="00CA238A" w:rsidRPr="00646F2D" w:rsidRDefault="00CA238A" w:rsidP="00747ECA">
            <w:pPr>
              <w:pStyle w:val="1"/>
              <w:suppressAutoHyphens/>
              <w:ind w:left="-675" w:right="32" w:firstLine="709"/>
              <w:rPr>
                <w:rFonts w:ascii="Times New Roman" w:hAnsi="Times New Roman"/>
                <w:bCs/>
                <w:szCs w:val="24"/>
              </w:rPr>
            </w:pPr>
            <w:r w:rsidRPr="00646F2D">
              <w:rPr>
                <w:rFonts w:ascii="Times New Roman" w:hAnsi="Times New Roman"/>
                <w:bCs/>
                <w:szCs w:val="24"/>
              </w:rPr>
              <w:t>Заказчик</w:t>
            </w:r>
          </w:p>
        </w:tc>
      </w:tr>
      <w:tr w:rsidR="00143AC1" w:rsidRPr="00646F2D" w14:paraId="06E8A84C" w14:textId="77777777" w:rsidTr="00747ECA">
        <w:tc>
          <w:tcPr>
            <w:tcW w:w="3533" w:type="dxa"/>
          </w:tcPr>
          <w:p w14:paraId="052F9F2D" w14:textId="77777777" w:rsidR="00CA238A" w:rsidRPr="00646F2D" w:rsidRDefault="00CA238A" w:rsidP="00CA238A">
            <w:pPr>
              <w:pStyle w:val="a7"/>
              <w:suppressAutoHyphens/>
              <w:spacing w:before="20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>Полное наименование Сторон:</w:t>
            </w:r>
          </w:p>
        </w:tc>
        <w:tc>
          <w:tcPr>
            <w:tcW w:w="3533" w:type="dxa"/>
          </w:tcPr>
          <w:p w14:paraId="0EFA386C" w14:textId="77777777" w:rsidR="00CA238A" w:rsidRPr="00646F2D" w:rsidRDefault="00574B46" w:rsidP="00CA238A">
            <w:pPr>
              <w:pStyle w:val="a7"/>
              <w:suppressAutoHyphens/>
              <w:spacing w:before="20"/>
              <w:ind w:left="-4" w:firstLine="4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napToGrid/>
                <w:sz w:val="24"/>
                <w:szCs w:val="24"/>
              </w:rPr>
              <w:t>ПАО «Ростелеком»</w:t>
            </w:r>
          </w:p>
        </w:tc>
        <w:tc>
          <w:tcPr>
            <w:tcW w:w="3534" w:type="dxa"/>
          </w:tcPr>
          <w:p w14:paraId="30534E1E" w14:textId="77777777" w:rsidR="00CA238A" w:rsidRPr="00646F2D" w:rsidRDefault="00874FD7" w:rsidP="00BB156C">
            <w:pPr>
              <w:pStyle w:val="Normal1"/>
              <w:spacing w:before="20"/>
              <w:ind w:left="46"/>
              <w:rPr>
                <w:snapToGrid/>
                <w:sz w:val="24"/>
                <w:szCs w:val="24"/>
              </w:rPr>
            </w:pPr>
            <w:bookmarkStart w:id="8" w:name="m043_1"/>
            <w:bookmarkEnd w:id="8"/>
            <w:r w:rsidRPr="00646F2D">
              <w:rPr>
                <w:sz w:val="24"/>
                <w:szCs w:val="24"/>
              </w:rPr>
              <w:t>Фед</w:t>
            </w:r>
            <w:r w:rsidR="00BB156C" w:rsidRPr="00646F2D">
              <w:rPr>
                <w:sz w:val="24"/>
                <w:szCs w:val="24"/>
              </w:rPr>
              <w:t>е</w:t>
            </w:r>
            <w:r w:rsidRPr="00646F2D">
              <w:rPr>
                <w:sz w:val="24"/>
                <w:szCs w:val="24"/>
              </w:rPr>
              <w:t>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</w:t>
            </w:r>
          </w:p>
        </w:tc>
      </w:tr>
      <w:tr w:rsidR="00143AC1" w:rsidRPr="00646F2D" w14:paraId="16B0A845" w14:textId="77777777" w:rsidTr="00747ECA">
        <w:tc>
          <w:tcPr>
            <w:tcW w:w="3533" w:type="dxa"/>
          </w:tcPr>
          <w:p w14:paraId="268D2575" w14:textId="77777777" w:rsidR="00CA238A" w:rsidRPr="00646F2D" w:rsidRDefault="00CA238A" w:rsidP="00CA238A">
            <w:pPr>
              <w:pStyle w:val="a7"/>
              <w:suppressAutoHyphens/>
              <w:spacing w:before="20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 xml:space="preserve">Местонахождение: </w:t>
            </w:r>
          </w:p>
        </w:tc>
        <w:tc>
          <w:tcPr>
            <w:tcW w:w="3533" w:type="dxa"/>
          </w:tcPr>
          <w:p w14:paraId="0FE2B5AD" w14:textId="77777777" w:rsidR="00CA238A" w:rsidRPr="00646F2D" w:rsidRDefault="00CA238A" w:rsidP="00CA238A">
            <w:pPr>
              <w:pStyle w:val="a7"/>
              <w:suppressAutoHyphens/>
              <w:spacing w:before="20"/>
              <w:ind w:left="-4" w:firstLine="4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napToGrid/>
                <w:sz w:val="24"/>
                <w:szCs w:val="24"/>
              </w:rPr>
              <w:t>191002, г. Санкт-Петербург, ул. Достоевского, д.15</w:t>
            </w:r>
          </w:p>
        </w:tc>
        <w:tc>
          <w:tcPr>
            <w:tcW w:w="3534" w:type="dxa"/>
          </w:tcPr>
          <w:p w14:paraId="07605BDB" w14:textId="77777777" w:rsidR="00CA238A" w:rsidRPr="00646F2D" w:rsidRDefault="00874FD7" w:rsidP="00747ECA">
            <w:pPr>
              <w:pStyle w:val="Normal1"/>
              <w:spacing w:before="20"/>
              <w:ind w:left="46"/>
              <w:rPr>
                <w:sz w:val="24"/>
                <w:szCs w:val="24"/>
              </w:rPr>
            </w:pPr>
            <w:bookmarkStart w:id="9" w:name="m044"/>
            <w:bookmarkEnd w:id="9"/>
            <w:r w:rsidRPr="00646F2D">
              <w:rPr>
                <w:sz w:val="24"/>
                <w:szCs w:val="24"/>
              </w:rPr>
              <w:t>105679, г.Москва, Измайловское шоссе, д. 44</w:t>
            </w:r>
          </w:p>
        </w:tc>
      </w:tr>
      <w:tr w:rsidR="00143AC1" w:rsidRPr="00646F2D" w14:paraId="0D4FEED4" w14:textId="77777777" w:rsidTr="00747ECA">
        <w:tc>
          <w:tcPr>
            <w:tcW w:w="3533" w:type="dxa"/>
          </w:tcPr>
          <w:p w14:paraId="12340C07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 xml:space="preserve">Адрес для переписки: </w:t>
            </w:r>
          </w:p>
        </w:tc>
        <w:tc>
          <w:tcPr>
            <w:tcW w:w="3533" w:type="dxa"/>
          </w:tcPr>
          <w:p w14:paraId="71BE1B6B" w14:textId="77777777" w:rsidR="00CA238A" w:rsidRPr="00646F2D" w:rsidRDefault="006A1591" w:rsidP="00874FD7">
            <w:r w:rsidRPr="00646F2D">
              <w:t>108811</w:t>
            </w:r>
            <w:r w:rsidR="00574B46" w:rsidRPr="00646F2D">
              <w:t>, г. Москва, п. Московский, 22 км Киевского шоссе, д.6 стр.1</w:t>
            </w:r>
          </w:p>
        </w:tc>
        <w:tc>
          <w:tcPr>
            <w:tcW w:w="3534" w:type="dxa"/>
          </w:tcPr>
          <w:p w14:paraId="252EBE86" w14:textId="77777777" w:rsidR="00CA238A" w:rsidRPr="00646F2D" w:rsidRDefault="006642CE" w:rsidP="00747ECA">
            <w:pPr>
              <w:pStyle w:val="Normal1"/>
              <w:spacing w:before="20"/>
              <w:ind w:left="46"/>
              <w:rPr>
                <w:sz w:val="24"/>
                <w:szCs w:val="24"/>
              </w:rPr>
            </w:pPr>
            <w:bookmarkStart w:id="10" w:name="m046"/>
            <w:bookmarkEnd w:id="10"/>
            <w:r w:rsidRPr="00096887">
              <w:rPr>
                <w:sz w:val="24"/>
                <w:szCs w:val="24"/>
              </w:rPr>
              <w:t>105187</w:t>
            </w:r>
            <w:r w:rsidR="00874FD7" w:rsidRPr="00096887">
              <w:rPr>
                <w:sz w:val="24"/>
                <w:szCs w:val="24"/>
              </w:rPr>
              <w:t>,</w:t>
            </w:r>
            <w:r w:rsidR="00874FD7" w:rsidRPr="00646F2D">
              <w:rPr>
                <w:sz w:val="24"/>
                <w:szCs w:val="24"/>
              </w:rPr>
              <w:t xml:space="preserve"> г.Москва, Измайловское шоссе, д. 44</w:t>
            </w:r>
          </w:p>
        </w:tc>
      </w:tr>
      <w:tr w:rsidR="00143AC1" w:rsidRPr="00646F2D" w14:paraId="7D5C823C" w14:textId="77777777" w:rsidTr="00747ECA">
        <w:tc>
          <w:tcPr>
            <w:tcW w:w="3533" w:type="dxa"/>
          </w:tcPr>
          <w:p w14:paraId="4E89EDD1" w14:textId="77777777" w:rsidR="00574B46" w:rsidRPr="00646F2D" w:rsidRDefault="00574B46" w:rsidP="00CA238A">
            <w:pPr>
              <w:suppressAutoHyphens/>
              <w:spacing w:before="20"/>
              <w:ind w:left="32"/>
            </w:pPr>
            <w:r w:rsidRPr="00646F2D">
              <w:t xml:space="preserve">ИНН: </w:t>
            </w:r>
          </w:p>
        </w:tc>
        <w:tc>
          <w:tcPr>
            <w:tcW w:w="3533" w:type="dxa"/>
          </w:tcPr>
          <w:p w14:paraId="1C754A9D" w14:textId="77777777" w:rsidR="00574B46" w:rsidRPr="00646F2D" w:rsidRDefault="00574B46" w:rsidP="00BC44A4">
            <w:r w:rsidRPr="00646F2D">
              <w:t>7707049388</w:t>
            </w:r>
          </w:p>
        </w:tc>
        <w:tc>
          <w:tcPr>
            <w:tcW w:w="3534" w:type="dxa"/>
          </w:tcPr>
          <w:p w14:paraId="5ABC1AC9" w14:textId="77777777" w:rsidR="00574B46" w:rsidRPr="00646F2D" w:rsidRDefault="00574B46" w:rsidP="00747ECA">
            <w:pPr>
              <w:suppressAutoHyphens/>
              <w:ind w:left="46"/>
              <w:rPr>
                <w:snapToGrid w:val="0"/>
              </w:rPr>
            </w:pPr>
            <w:bookmarkStart w:id="11" w:name="m047"/>
            <w:bookmarkEnd w:id="11"/>
            <w:r w:rsidRPr="00646F2D">
              <w:rPr>
                <w:snapToGrid w:val="0"/>
              </w:rPr>
              <w:t>7719026593</w:t>
            </w:r>
          </w:p>
        </w:tc>
      </w:tr>
      <w:tr w:rsidR="00143AC1" w:rsidRPr="00646F2D" w14:paraId="01D95F38" w14:textId="77777777" w:rsidTr="00747ECA">
        <w:tc>
          <w:tcPr>
            <w:tcW w:w="3533" w:type="dxa"/>
          </w:tcPr>
          <w:p w14:paraId="60FD233E" w14:textId="77777777" w:rsidR="00574B46" w:rsidRPr="00646F2D" w:rsidRDefault="00574B46" w:rsidP="00CA238A">
            <w:pPr>
              <w:suppressAutoHyphens/>
              <w:spacing w:before="20"/>
              <w:ind w:left="32"/>
            </w:pPr>
            <w:r w:rsidRPr="00646F2D">
              <w:t>Код КПП:</w:t>
            </w:r>
          </w:p>
        </w:tc>
        <w:tc>
          <w:tcPr>
            <w:tcW w:w="3533" w:type="dxa"/>
          </w:tcPr>
          <w:p w14:paraId="6A3DEDA5" w14:textId="77777777" w:rsidR="00574B46" w:rsidRPr="00646F2D" w:rsidRDefault="00574B46" w:rsidP="00BC44A4">
            <w:pPr>
              <w:spacing w:before="20"/>
              <w:ind w:left="-4"/>
            </w:pPr>
            <w:r w:rsidRPr="00646F2D">
              <w:t>773443001    </w:t>
            </w:r>
          </w:p>
        </w:tc>
        <w:tc>
          <w:tcPr>
            <w:tcW w:w="3534" w:type="dxa"/>
          </w:tcPr>
          <w:p w14:paraId="64D2B0E6" w14:textId="77777777" w:rsidR="00574B46" w:rsidRPr="00646F2D" w:rsidRDefault="00574B46" w:rsidP="00747ECA">
            <w:pPr>
              <w:spacing w:before="20"/>
              <w:ind w:left="46"/>
              <w:rPr>
                <w:snapToGrid w:val="0"/>
              </w:rPr>
            </w:pPr>
            <w:bookmarkStart w:id="12" w:name="m048"/>
            <w:bookmarkEnd w:id="12"/>
            <w:r w:rsidRPr="00646F2D">
              <w:rPr>
                <w:snapToGrid w:val="0"/>
              </w:rPr>
              <w:t>771901001</w:t>
            </w:r>
          </w:p>
        </w:tc>
      </w:tr>
      <w:tr w:rsidR="00143AC1" w:rsidRPr="00646F2D" w14:paraId="76CCCB84" w14:textId="77777777" w:rsidTr="00747ECA">
        <w:tc>
          <w:tcPr>
            <w:tcW w:w="3533" w:type="dxa"/>
          </w:tcPr>
          <w:p w14:paraId="0B269DE5" w14:textId="77777777" w:rsidR="00CA238A" w:rsidRPr="00646F2D" w:rsidRDefault="00CA238A" w:rsidP="00CA238A">
            <w:pPr>
              <w:pStyle w:val="23"/>
              <w:suppressAutoHyphens/>
              <w:spacing w:before="20"/>
              <w:ind w:left="32"/>
              <w:rPr>
                <w:b w:val="0"/>
              </w:rPr>
            </w:pPr>
            <w:r w:rsidRPr="00646F2D">
              <w:rPr>
                <w:b w:val="0"/>
              </w:rPr>
              <w:t>Полное наименование банка:</w:t>
            </w:r>
          </w:p>
        </w:tc>
        <w:tc>
          <w:tcPr>
            <w:tcW w:w="3533" w:type="dxa"/>
          </w:tcPr>
          <w:p w14:paraId="638416A9" w14:textId="77777777" w:rsidR="00CA238A" w:rsidRPr="00646F2D" w:rsidRDefault="008A1062" w:rsidP="006A1591">
            <w:pPr>
              <w:pStyle w:val="23"/>
              <w:suppressAutoHyphens/>
              <w:spacing w:before="20"/>
              <w:ind w:left="-4" w:firstLine="4"/>
              <w:rPr>
                <w:b w:val="0"/>
              </w:rPr>
            </w:pPr>
            <w:r w:rsidRPr="00646F2D">
              <w:rPr>
                <w:b w:val="0"/>
              </w:rPr>
              <w:t>ПАО «СБЕРБАНК РОССИИ» г. Москва</w:t>
            </w:r>
            <w:r w:rsidR="006A1591" w:rsidRPr="00646F2D">
              <w:rPr>
                <w:b w:val="0"/>
              </w:rPr>
              <w:t xml:space="preserve"> </w:t>
            </w:r>
          </w:p>
        </w:tc>
        <w:tc>
          <w:tcPr>
            <w:tcW w:w="3534" w:type="dxa"/>
          </w:tcPr>
          <w:p w14:paraId="5D663244" w14:textId="77777777" w:rsidR="00CA238A" w:rsidRPr="00646F2D" w:rsidRDefault="00F62684" w:rsidP="00F62684">
            <w:pPr>
              <w:spacing w:before="20"/>
              <w:ind w:left="46"/>
              <w:rPr>
                <w:snapToGrid w:val="0"/>
              </w:rPr>
            </w:pPr>
            <w:bookmarkStart w:id="13" w:name="m049"/>
            <w:bookmarkEnd w:id="13"/>
            <w:r w:rsidRPr="00646F2D">
              <w:rPr>
                <w:snapToGrid w:val="0"/>
              </w:rPr>
              <w:t>ПАО «М</w:t>
            </w:r>
            <w:r w:rsidR="00A22537" w:rsidRPr="00646F2D">
              <w:rPr>
                <w:snapToGrid w:val="0"/>
              </w:rPr>
              <w:t>И</w:t>
            </w:r>
            <w:r w:rsidRPr="00646F2D">
              <w:rPr>
                <w:snapToGrid w:val="0"/>
              </w:rPr>
              <w:t>нБанк» г. Москва</w:t>
            </w:r>
          </w:p>
          <w:p w14:paraId="34A3464D" w14:textId="77777777" w:rsidR="00261545" w:rsidRPr="00646F2D" w:rsidRDefault="00261545" w:rsidP="00F62684">
            <w:pPr>
              <w:spacing w:before="20"/>
              <w:ind w:left="46"/>
              <w:rPr>
                <w:snapToGrid w:val="0"/>
              </w:rPr>
            </w:pPr>
            <w:r w:rsidRPr="00646F2D">
              <w:rPr>
                <w:snapToGrid w:val="0"/>
              </w:rPr>
              <w:t>МИнБанк</w:t>
            </w:r>
          </w:p>
        </w:tc>
      </w:tr>
      <w:tr w:rsidR="00143AC1" w:rsidRPr="00646F2D" w14:paraId="57BC724B" w14:textId="77777777" w:rsidTr="00747ECA">
        <w:tc>
          <w:tcPr>
            <w:tcW w:w="3533" w:type="dxa"/>
          </w:tcPr>
          <w:p w14:paraId="29A87519" w14:textId="77777777" w:rsidR="00CA238A" w:rsidRPr="00646F2D" w:rsidRDefault="00CA238A" w:rsidP="00CA238A">
            <w:pPr>
              <w:pStyle w:val="23"/>
              <w:suppressAutoHyphens/>
              <w:spacing w:before="20"/>
              <w:ind w:left="32"/>
              <w:rPr>
                <w:b w:val="0"/>
              </w:rPr>
            </w:pPr>
            <w:r w:rsidRPr="00646F2D">
              <w:rPr>
                <w:b w:val="0"/>
              </w:rPr>
              <w:t xml:space="preserve">Расчетный счет: </w:t>
            </w:r>
          </w:p>
        </w:tc>
        <w:tc>
          <w:tcPr>
            <w:tcW w:w="3533" w:type="dxa"/>
          </w:tcPr>
          <w:p w14:paraId="3EA11A85" w14:textId="77777777" w:rsidR="00CA238A" w:rsidRPr="00646F2D" w:rsidRDefault="008A1062" w:rsidP="00797E05">
            <w:pPr>
              <w:suppressAutoHyphens/>
              <w:spacing w:before="20"/>
              <w:ind w:left="-4" w:firstLine="4"/>
              <w:rPr>
                <w:b/>
              </w:rPr>
            </w:pPr>
            <w:r w:rsidRPr="00646F2D">
              <w:t>40702810340210101825</w:t>
            </w:r>
          </w:p>
        </w:tc>
        <w:tc>
          <w:tcPr>
            <w:tcW w:w="3534" w:type="dxa"/>
          </w:tcPr>
          <w:p w14:paraId="4583435F" w14:textId="77777777" w:rsidR="00CA238A" w:rsidRPr="00646F2D" w:rsidRDefault="00874FD7" w:rsidP="00747ECA">
            <w:pPr>
              <w:spacing w:before="20"/>
              <w:ind w:left="46"/>
              <w:rPr>
                <w:snapToGrid w:val="0"/>
              </w:rPr>
            </w:pPr>
            <w:bookmarkStart w:id="14" w:name="m050"/>
            <w:bookmarkEnd w:id="14"/>
            <w:r w:rsidRPr="00646F2D">
              <w:rPr>
                <w:snapToGrid w:val="0"/>
              </w:rPr>
              <w:t>40502810300130000067</w:t>
            </w:r>
          </w:p>
        </w:tc>
      </w:tr>
      <w:tr w:rsidR="00143AC1" w:rsidRPr="00646F2D" w14:paraId="0EE33167" w14:textId="77777777" w:rsidTr="00747ECA">
        <w:tc>
          <w:tcPr>
            <w:tcW w:w="3533" w:type="dxa"/>
          </w:tcPr>
          <w:p w14:paraId="73799ED4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 xml:space="preserve">Корреспондентский счет: </w:t>
            </w:r>
          </w:p>
        </w:tc>
        <w:tc>
          <w:tcPr>
            <w:tcW w:w="3533" w:type="dxa"/>
          </w:tcPr>
          <w:p w14:paraId="1BCF2753" w14:textId="77777777" w:rsidR="00CA238A" w:rsidRPr="00646F2D" w:rsidRDefault="008A1062" w:rsidP="00CA238A">
            <w:pPr>
              <w:suppressAutoHyphens/>
              <w:spacing w:before="20"/>
              <w:ind w:left="-4" w:firstLine="4"/>
            </w:pPr>
            <w:r w:rsidRPr="00646F2D">
              <w:t>30101810400000000225</w:t>
            </w:r>
          </w:p>
        </w:tc>
        <w:tc>
          <w:tcPr>
            <w:tcW w:w="3534" w:type="dxa"/>
          </w:tcPr>
          <w:p w14:paraId="75245BD0" w14:textId="77777777" w:rsidR="00CA238A" w:rsidRPr="00646F2D" w:rsidRDefault="00874FD7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bookmarkStart w:id="15" w:name="m052"/>
            <w:bookmarkEnd w:id="15"/>
            <w:r w:rsidRPr="00646F2D">
              <w:rPr>
                <w:snapToGrid w:val="0"/>
              </w:rPr>
              <w:t>30101810300000000600</w:t>
            </w:r>
          </w:p>
        </w:tc>
      </w:tr>
      <w:tr w:rsidR="00143AC1" w:rsidRPr="00646F2D" w14:paraId="190B9BFF" w14:textId="77777777" w:rsidTr="00747ECA">
        <w:tc>
          <w:tcPr>
            <w:tcW w:w="3533" w:type="dxa"/>
          </w:tcPr>
          <w:p w14:paraId="3CEAF331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БИК:</w:t>
            </w:r>
          </w:p>
        </w:tc>
        <w:tc>
          <w:tcPr>
            <w:tcW w:w="3533" w:type="dxa"/>
          </w:tcPr>
          <w:p w14:paraId="1C80702D" w14:textId="77777777" w:rsidR="00CA238A" w:rsidRPr="00646F2D" w:rsidRDefault="008A1062" w:rsidP="00CA238A">
            <w:pPr>
              <w:suppressAutoHyphens/>
              <w:spacing w:before="20"/>
              <w:ind w:left="-4" w:firstLine="4"/>
            </w:pPr>
            <w:r w:rsidRPr="00646F2D">
              <w:t>044525225</w:t>
            </w:r>
          </w:p>
        </w:tc>
        <w:tc>
          <w:tcPr>
            <w:tcW w:w="3534" w:type="dxa"/>
          </w:tcPr>
          <w:p w14:paraId="065C2BDE" w14:textId="77777777" w:rsidR="00CA238A" w:rsidRPr="00646F2D" w:rsidRDefault="00874FD7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bookmarkStart w:id="16" w:name="m051"/>
            <w:bookmarkEnd w:id="16"/>
            <w:r w:rsidRPr="00646F2D">
              <w:rPr>
                <w:snapToGrid w:val="0"/>
              </w:rPr>
              <w:t>044525600</w:t>
            </w:r>
          </w:p>
        </w:tc>
      </w:tr>
      <w:tr w:rsidR="00143AC1" w:rsidRPr="00646F2D" w14:paraId="5F74FE9F" w14:textId="77777777" w:rsidTr="00747ECA">
        <w:tc>
          <w:tcPr>
            <w:tcW w:w="3533" w:type="dxa"/>
          </w:tcPr>
          <w:p w14:paraId="6D6C4FE3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Код отрасли по ОКВЭД</w:t>
            </w:r>
            <w:r w:rsidR="002E3D59" w:rsidRPr="00646F2D">
              <w:t>2</w:t>
            </w:r>
            <w:r w:rsidRPr="00646F2D">
              <w:t>:</w:t>
            </w:r>
          </w:p>
        </w:tc>
        <w:tc>
          <w:tcPr>
            <w:tcW w:w="3533" w:type="dxa"/>
          </w:tcPr>
          <w:p w14:paraId="6F41B7E4" w14:textId="77777777" w:rsidR="00CA238A" w:rsidRPr="00646F2D" w:rsidRDefault="009A1944" w:rsidP="00CA238A">
            <w:pPr>
              <w:suppressAutoHyphens/>
              <w:spacing w:before="20"/>
              <w:ind w:left="-4" w:firstLine="4"/>
            </w:pPr>
            <w:r w:rsidRPr="00646F2D">
              <w:t>61</w:t>
            </w:r>
            <w:r w:rsidR="00797E05" w:rsidRPr="00646F2D">
              <w:t>.1</w:t>
            </w:r>
            <w:r w:rsidR="00CA238A" w:rsidRPr="00646F2D">
              <w:t>0</w:t>
            </w:r>
          </w:p>
        </w:tc>
        <w:tc>
          <w:tcPr>
            <w:tcW w:w="3534" w:type="dxa"/>
          </w:tcPr>
          <w:p w14:paraId="47388C8E" w14:textId="77777777" w:rsidR="00CA238A" w:rsidRPr="00646F2D" w:rsidRDefault="00261545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bookmarkStart w:id="17" w:name="m053"/>
            <w:bookmarkEnd w:id="17"/>
            <w:r w:rsidRPr="00646F2D">
              <w:rPr>
                <w:snapToGrid w:val="0"/>
              </w:rPr>
              <w:t>63.11</w:t>
            </w:r>
          </w:p>
        </w:tc>
      </w:tr>
      <w:tr w:rsidR="00143AC1" w:rsidRPr="00646F2D" w14:paraId="26FB8598" w14:textId="77777777" w:rsidTr="00747ECA">
        <w:tc>
          <w:tcPr>
            <w:tcW w:w="3533" w:type="dxa"/>
          </w:tcPr>
          <w:p w14:paraId="26590E34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Код организации по ОКПО:</w:t>
            </w:r>
          </w:p>
        </w:tc>
        <w:tc>
          <w:tcPr>
            <w:tcW w:w="3533" w:type="dxa"/>
          </w:tcPr>
          <w:p w14:paraId="41829EB5" w14:textId="77777777" w:rsidR="00CA238A" w:rsidRPr="00646F2D" w:rsidRDefault="00574B46" w:rsidP="00CA238A">
            <w:pPr>
              <w:suppressAutoHyphens/>
              <w:spacing w:before="20"/>
              <w:ind w:left="-4" w:firstLine="4"/>
            </w:pPr>
            <w:r w:rsidRPr="00646F2D">
              <w:t>17514186</w:t>
            </w:r>
          </w:p>
        </w:tc>
        <w:tc>
          <w:tcPr>
            <w:tcW w:w="3534" w:type="dxa"/>
          </w:tcPr>
          <w:p w14:paraId="4B0F59F9" w14:textId="77777777" w:rsidR="00CA238A" w:rsidRPr="00646F2D" w:rsidRDefault="004002A5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bookmarkStart w:id="18" w:name="m054"/>
            <w:bookmarkEnd w:id="18"/>
            <w:r w:rsidRPr="00646F2D">
              <w:t>29360200</w:t>
            </w:r>
          </w:p>
        </w:tc>
      </w:tr>
      <w:tr w:rsidR="00143AC1" w:rsidRPr="00646F2D" w14:paraId="00257ABF" w14:textId="77777777" w:rsidTr="00747ECA">
        <w:tc>
          <w:tcPr>
            <w:tcW w:w="3533" w:type="dxa"/>
          </w:tcPr>
          <w:p w14:paraId="1A40CD6C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Код ОГРН:</w:t>
            </w:r>
          </w:p>
        </w:tc>
        <w:tc>
          <w:tcPr>
            <w:tcW w:w="3533" w:type="dxa"/>
          </w:tcPr>
          <w:p w14:paraId="43155A5D" w14:textId="77777777" w:rsidR="00CA238A" w:rsidRPr="00646F2D" w:rsidRDefault="00574B46" w:rsidP="00CA238A">
            <w:pPr>
              <w:suppressAutoHyphens/>
              <w:spacing w:before="20"/>
              <w:ind w:left="-4" w:firstLine="4"/>
            </w:pPr>
            <w:r w:rsidRPr="00646F2D">
              <w:t>1027700198767</w:t>
            </w:r>
          </w:p>
        </w:tc>
        <w:tc>
          <w:tcPr>
            <w:tcW w:w="3534" w:type="dxa"/>
          </w:tcPr>
          <w:p w14:paraId="2538691E" w14:textId="77777777" w:rsidR="00CA238A" w:rsidRPr="00646F2D" w:rsidRDefault="00874FD7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bookmarkStart w:id="19" w:name="m055"/>
            <w:bookmarkEnd w:id="19"/>
            <w:r w:rsidRPr="00646F2D">
              <w:rPr>
                <w:snapToGrid w:val="0"/>
              </w:rPr>
              <w:t>1027739185968</w:t>
            </w:r>
          </w:p>
        </w:tc>
      </w:tr>
      <w:tr w:rsidR="00143AC1" w:rsidRPr="00646F2D" w14:paraId="1BAD4169" w14:textId="77777777" w:rsidTr="00747ECA">
        <w:tc>
          <w:tcPr>
            <w:tcW w:w="3533" w:type="dxa"/>
          </w:tcPr>
          <w:p w14:paraId="38E29281" w14:textId="77777777" w:rsidR="003F1480" w:rsidRPr="00646F2D" w:rsidRDefault="003F1480" w:rsidP="00CA238A">
            <w:pPr>
              <w:suppressAutoHyphens/>
              <w:spacing w:before="20"/>
              <w:ind w:left="32"/>
            </w:pPr>
            <w:r w:rsidRPr="00646F2D">
              <w:t>Дата постановки на учет в налоговом органе:</w:t>
            </w:r>
          </w:p>
        </w:tc>
        <w:tc>
          <w:tcPr>
            <w:tcW w:w="3533" w:type="dxa"/>
          </w:tcPr>
          <w:p w14:paraId="671B43A4" w14:textId="77777777" w:rsidR="003F1480" w:rsidRPr="00646F2D" w:rsidRDefault="003F1480" w:rsidP="00143AC1">
            <w:pPr>
              <w:suppressAutoHyphens/>
              <w:spacing w:before="20"/>
              <w:ind w:left="-4" w:firstLine="4"/>
            </w:pPr>
            <w:r w:rsidRPr="00646F2D">
              <w:t>25.07.2006</w:t>
            </w:r>
          </w:p>
        </w:tc>
        <w:tc>
          <w:tcPr>
            <w:tcW w:w="3534" w:type="dxa"/>
          </w:tcPr>
          <w:p w14:paraId="1BFEDE92" w14:textId="77777777" w:rsidR="003F1480" w:rsidRPr="00646F2D" w:rsidRDefault="003F1480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r w:rsidRPr="00646F2D">
              <w:rPr>
                <w:snapToGrid w:val="0"/>
              </w:rPr>
              <w:t>12.09.2002</w:t>
            </w:r>
          </w:p>
        </w:tc>
      </w:tr>
      <w:tr w:rsidR="00143AC1" w:rsidRPr="00646F2D" w14:paraId="3F999669" w14:textId="77777777" w:rsidTr="00747ECA">
        <w:tc>
          <w:tcPr>
            <w:tcW w:w="3533" w:type="dxa"/>
          </w:tcPr>
          <w:p w14:paraId="60B31FBA" w14:textId="77777777" w:rsidR="003F1480" w:rsidRPr="00646F2D" w:rsidRDefault="003F1480" w:rsidP="00CA238A">
            <w:pPr>
              <w:suppressAutoHyphens/>
              <w:spacing w:before="20"/>
              <w:ind w:left="32"/>
            </w:pPr>
            <w:r w:rsidRPr="00646F2D">
              <w:t>ОКТМО:</w:t>
            </w:r>
          </w:p>
        </w:tc>
        <w:tc>
          <w:tcPr>
            <w:tcW w:w="3533" w:type="dxa"/>
          </w:tcPr>
          <w:p w14:paraId="52D50074" w14:textId="77777777" w:rsidR="003F1480" w:rsidRPr="00646F2D" w:rsidRDefault="003F1480" w:rsidP="00143AC1">
            <w:pPr>
              <w:suppressAutoHyphens/>
              <w:spacing w:before="20"/>
              <w:ind w:left="-4" w:firstLine="4"/>
            </w:pPr>
            <w:r w:rsidRPr="00646F2D">
              <w:t>40913000000</w:t>
            </w:r>
          </w:p>
        </w:tc>
        <w:tc>
          <w:tcPr>
            <w:tcW w:w="3534" w:type="dxa"/>
          </w:tcPr>
          <w:p w14:paraId="507F52D5" w14:textId="77777777" w:rsidR="003F1480" w:rsidRPr="00646F2D" w:rsidRDefault="003F1480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r w:rsidRPr="00646F2D">
              <w:rPr>
                <w:snapToGrid w:val="0"/>
              </w:rPr>
              <w:t>45314000</w:t>
            </w:r>
          </w:p>
        </w:tc>
      </w:tr>
      <w:tr w:rsidR="00143AC1" w:rsidRPr="00646F2D" w14:paraId="14A29DEC" w14:textId="77777777" w:rsidTr="00747ECA">
        <w:tc>
          <w:tcPr>
            <w:tcW w:w="3533" w:type="dxa"/>
          </w:tcPr>
          <w:p w14:paraId="022C1C9B" w14:textId="77777777" w:rsidR="003F1480" w:rsidRPr="00646F2D" w:rsidRDefault="003F1480" w:rsidP="00CA238A">
            <w:pPr>
              <w:suppressAutoHyphens/>
              <w:spacing w:before="20"/>
              <w:ind w:left="32"/>
            </w:pPr>
            <w:r w:rsidRPr="00646F2D">
              <w:t>ОКФС</w:t>
            </w:r>
            <w:r w:rsidRPr="00646F2D">
              <w:rPr>
                <w:lang w:val="en-US"/>
              </w:rPr>
              <w:t>/</w:t>
            </w:r>
            <w:r w:rsidRPr="00646F2D">
              <w:t>ОКОПФ:</w:t>
            </w:r>
          </w:p>
        </w:tc>
        <w:tc>
          <w:tcPr>
            <w:tcW w:w="3533" w:type="dxa"/>
          </w:tcPr>
          <w:p w14:paraId="71520D58" w14:textId="77777777" w:rsidR="003F1480" w:rsidRPr="00646F2D" w:rsidRDefault="003F1480" w:rsidP="00143AC1">
            <w:pPr>
              <w:suppressAutoHyphens/>
              <w:spacing w:before="20"/>
              <w:ind w:left="-4" w:firstLine="4"/>
            </w:pPr>
            <w:r w:rsidRPr="00646F2D">
              <w:t>41/12247</w:t>
            </w:r>
          </w:p>
        </w:tc>
        <w:tc>
          <w:tcPr>
            <w:tcW w:w="3534" w:type="dxa"/>
          </w:tcPr>
          <w:p w14:paraId="73D6DB29" w14:textId="77777777" w:rsidR="003F1480" w:rsidRPr="00646F2D" w:rsidRDefault="003F1480" w:rsidP="00747ECA">
            <w:pPr>
              <w:suppressAutoHyphens/>
              <w:spacing w:before="20"/>
              <w:ind w:left="46"/>
              <w:rPr>
                <w:snapToGrid w:val="0"/>
                <w:lang w:val="en-US"/>
              </w:rPr>
            </w:pPr>
            <w:r w:rsidRPr="00646F2D">
              <w:rPr>
                <w:snapToGrid w:val="0"/>
                <w:lang w:val="en-US"/>
              </w:rPr>
              <w:t>12/42</w:t>
            </w:r>
          </w:p>
        </w:tc>
      </w:tr>
      <w:tr w:rsidR="00143AC1" w:rsidRPr="00646F2D" w14:paraId="3092B117" w14:textId="77777777" w:rsidTr="00747ECA">
        <w:tc>
          <w:tcPr>
            <w:tcW w:w="3533" w:type="dxa"/>
          </w:tcPr>
          <w:p w14:paraId="3D911B1C" w14:textId="77777777" w:rsidR="003F1480" w:rsidRPr="00646F2D" w:rsidRDefault="003F1480" w:rsidP="00CA238A">
            <w:pPr>
              <w:suppressAutoHyphens/>
              <w:spacing w:before="20"/>
              <w:ind w:left="32"/>
            </w:pPr>
            <w:r w:rsidRPr="00646F2D">
              <w:t>ОКОГУ</w:t>
            </w:r>
          </w:p>
        </w:tc>
        <w:tc>
          <w:tcPr>
            <w:tcW w:w="3533" w:type="dxa"/>
          </w:tcPr>
          <w:p w14:paraId="02C9D9BE" w14:textId="77777777" w:rsidR="003F1480" w:rsidRPr="00646F2D" w:rsidRDefault="003F1480" w:rsidP="00143AC1">
            <w:pPr>
              <w:suppressAutoHyphens/>
              <w:spacing w:before="20"/>
              <w:ind w:left="-4" w:firstLine="4"/>
            </w:pPr>
            <w:r w:rsidRPr="00646F2D">
              <w:t>-</w:t>
            </w:r>
          </w:p>
        </w:tc>
        <w:tc>
          <w:tcPr>
            <w:tcW w:w="3534" w:type="dxa"/>
          </w:tcPr>
          <w:p w14:paraId="14B2F5F7" w14:textId="77777777" w:rsidR="003F1480" w:rsidRPr="00646F2D" w:rsidRDefault="003F1480" w:rsidP="00747ECA">
            <w:pPr>
              <w:suppressAutoHyphens/>
              <w:spacing w:before="20"/>
              <w:ind w:left="46"/>
              <w:rPr>
                <w:snapToGrid w:val="0"/>
              </w:rPr>
            </w:pPr>
            <w:r w:rsidRPr="00646F2D">
              <w:rPr>
                <w:snapToGrid w:val="0"/>
              </w:rPr>
              <w:t>1328010</w:t>
            </w:r>
          </w:p>
        </w:tc>
      </w:tr>
      <w:tr w:rsidR="00143AC1" w:rsidRPr="00646F2D" w14:paraId="682E4729" w14:textId="77777777" w:rsidTr="00747ECA">
        <w:trPr>
          <w:trHeight w:val="610"/>
        </w:trPr>
        <w:tc>
          <w:tcPr>
            <w:tcW w:w="3533" w:type="dxa"/>
          </w:tcPr>
          <w:p w14:paraId="06A09E38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Контактные лица по расчетам (ФИО):</w:t>
            </w:r>
          </w:p>
        </w:tc>
        <w:tc>
          <w:tcPr>
            <w:tcW w:w="3533" w:type="dxa"/>
            <w:vMerge w:val="restart"/>
          </w:tcPr>
          <w:p w14:paraId="5AE27C2B" w14:textId="77777777" w:rsidR="00CA238A" w:rsidRPr="00646F2D" w:rsidRDefault="00CA238A" w:rsidP="00CA238A">
            <w:pPr>
              <w:ind w:left="-4" w:firstLine="4"/>
            </w:pPr>
            <w:r w:rsidRPr="00646F2D">
              <w:t>Служба сервисной поддержки клиентов (по всем вопросам – круглосуточно)</w:t>
            </w:r>
          </w:p>
        </w:tc>
        <w:tc>
          <w:tcPr>
            <w:tcW w:w="3534" w:type="dxa"/>
          </w:tcPr>
          <w:p w14:paraId="3DC275CE" w14:textId="77777777" w:rsidR="00CA238A" w:rsidRPr="00646F2D" w:rsidRDefault="00CA238A" w:rsidP="00747ECA">
            <w:pPr>
              <w:suppressAutoHyphens/>
              <w:spacing w:before="20"/>
              <w:ind w:left="46"/>
            </w:pPr>
            <w:bookmarkStart w:id="20" w:name="m056"/>
            <w:bookmarkEnd w:id="20"/>
          </w:p>
        </w:tc>
      </w:tr>
      <w:tr w:rsidR="00143AC1" w:rsidRPr="00646F2D" w14:paraId="347D6E5B" w14:textId="77777777" w:rsidTr="00747ECA">
        <w:trPr>
          <w:trHeight w:val="304"/>
        </w:trPr>
        <w:tc>
          <w:tcPr>
            <w:tcW w:w="3533" w:type="dxa"/>
          </w:tcPr>
          <w:p w14:paraId="526CDC3D" w14:textId="77777777" w:rsidR="00CA238A" w:rsidRPr="00646F2D" w:rsidRDefault="00CA238A" w:rsidP="00CA238A">
            <w:pPr>
              <w:suppressAutoHyphens/>
              <w:spacing w:before="20"/>
              <w:ind w:left="32"/>
              <w:rPr>
                <w:lang w:val="en-US"/>
              </w:rPr>
            </w:pPr>
            <w:r w:rsidRPr="00646F2D">
              <w:rPr>
                <w:lang w:val="en-US"/>
              </w:rPr>
              <w:t>E-mail:</w:t>
            </w:r>
          </w:p>
        </w:tc>
        <w:tc>
          <w:tcPr>
            <w:tcW w:w="3533" w:type="dxa"/>
            <w:vMerge/>
          </w:tcPr>
          <w:p w14:paraId="354A0307" w14:textId="77777777" w:rsidR="00CA238A" w:rsidRPr="00646F2D" w:rsidRDefault="00CA238A" w:rsidP="00CA238A">
            <w:pPr>
              <w:suppressAutoHyphens/>
              <w:spacing w:before="20"/>
              <w:ind w:left="-4" w:firstLine="4"/>
              <w:rPr>
                <w:lang w:val="en-US"/>
              </w:rPr>
            </w:pPr>
          </w:p>
        </w:tc>
        <w:tc>
          <w:tcPr>
            <w:tcW w:w="3534" w:type="dxa"/>
          </w:tcPr>
          <w:p w14:paraId="7362E879" w14:textId="77777777" w:rsidR="00CA238A" w:rsidRPr="00646F2D" w:rsidRDefault="00CA238A" w:rsidP="00150470">
            <w:pPr>
              <w:suppressAutoHyphens/>
              <w:ind w:left="46"/>
              <w:rPr>
                <w:snapToGrid w:val="0"/>
              </w:rPr>
            </w:pPr>
            <w:bookmarkStart w:id="21" w:name="m057"/>
            <w:bookmarkEnd w:id="21"/>
          </w:p>
        </w:tc>
      </w:tr>
      <w:tr w:rsidR="00143AC1" w:rsidRPr="00646F2D" w14:paraId="1889E60A" w14:textId="77777777" w:rsidTr="00747ECA">
        <w:trPr>
          <w:trHeight w:val="281"/>
        </w:trPr>
        <w:tc>
          <w:tcPr>
            <w:tcW w:w="3533" w:type="dxa"/>
          </w:tcPr>
          <w:p w14:paraId="4AFF7166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Телефон:</w:t>
            </w:r>
          </w:p>
        </w:tc>
        <w:tc>
          <w:tcPr>
            <w:tcW w:w="3533" w:type="dxa"/>
            <w:vMerge/>
          </w:tcPr>
          <w:p w14:paraId="44AE35D0" w14:textId="77777777" w:rsidR="00CA238A" w:rsidRPr="00646F2D" w:rsidRDefault="00CA238A" w:rsidP="00CA238A">
            <w:pPr>
              <w:suppressAutoHyphens/>
              <w:spacing w:before="20"/>
              <w:ind w:left="-4" w:firstLine="4"/>
            </w:pPr>
          </w:p>
        </w:tc>
        <w:tc>
          <w:tcPr>
            <w:tcW w:w="3534" w:type="dxa"/>
          </w:tcPr>
          <w:p w14:paraId="6A534BA5" w14:textId="77777777" w:rsidR="00CA238A" w:rsidRPr="00646F2D" w:rsidRDefault="0010038A" w:rsidP="00150470">
            <w:pPr>
              <w:suppressAutoHyphens/>
              <w:ind w:left="46"/>
              <w:rPr>
                <w:snapToGrid w:val="0"/>
                <w:lang w:val="en-US"/>
              </w:rPr>
            </w:pPr>
            <w:bookmarkStart w:id="22" w:name="m058"/>
            <w:bookmarkEnd w:id="22"/>
            <w:r w:rsidRPr="00646F2D">
              <w:rPr>
                <w:snapToGrid w:val="0"/>
                <w:lang w:val="en-US"/>
              </w:rPr>
              <w:t>(495)366-80-56</w:t>
            </w:r>
          </w:p>
        </w:tc>
      </w:tr>
      <w:tr w:rsidR="00143AC1" w:rsidRPr="00646F2D" w14:paraId="4125D18D" w14:textId="77777777" w:rsidTr="00747ECA">
        <w:trPr>
          <w:trHeight w:val="285"/>
        </w:trPr>
        <w:tc>
          <w:tcPr>
            <w:tcW w:w="3533" w:type="dxa"/>
          </w:tcPr>
          <w:p w14:paraId="7D4AD317" w14:textId="77777777" w:rsidR="00CA238A" w:rsidRPr="00646F2D" w:rsidRDefault="00CA238A" w:rsidP="00CA238A">
            <w:pPr>
              <w:suppressAutoHyphens/>
              <w:spacing w:before="20"/>
              <w:ind w:left="32"/>
            </w:pPr>
            <w:r w:rsidRPr="00646F2D">
              <w:t>Факс:</w:t>
            </w:r>
          </w:p>
        </w:tc>
        <w:tc>
          <w:tcPr>
            <w:tcW w:w="3533" w:type="dxa"/>
            <w:vMerge/>
          </w:tcPr>
          <w:p w14:paraId="3A9101CE" w14:textId="77777777" w:rsidR="00CA238A" w:rsidRPr="00646F2D" w:rsidRDefault="00CA238A" w:rsidP="00CA238A">
            <w:pPr>
              <w:suppressAutoHyphens/>
              <w:spacing w:before="20"/>
              <w:ind w:left="-4" w:firstLine="4"/>
            </w:pPr>
          </w:p>
        </w:tc>
        <w:tc>
          <w:tcPr>
            <w:tcW w:w="3534" w:type="dxa"/>
          </w:tcPr>
          <w:p w14:paraId="67FF1DC4" w14:textId="77777777" w:rsidR="00CA238A" w:rsidRPr="00646F2D" w:rsidRDefault="00CA238A" w:rsidP="00150470">
            <w:pPr>
              <w:suppressAutoHyphens/>
              <w:ind w:left="46"/>
              <w:rPr>
                <w:snapToGrid w:val="0"/>
              </w:rPr>
            </w:pPr>
            <w:bookmarkStart w:id="23" w:name="m059"/>
            <w:bookmarkEnd w:id="23"/>
          </w:p>
        </w:tc>
      </w:tr>
      <w:tr w:rsidR="00143AC1" w:rsidRPr="00646F2D" w14:paraId="2C284C10" w14:textId="77777777" w:rsidTr="00747ECA">
        <w:trPr>
          <w:trHeight w:val="285"/>
        </w:trPr>
        <w:tc>
          <w:tcPr>
            <w:tcW w:w="3533" w:type="dxa"/>
            <w:vAlign w:val="bottom"/>
          </w:tcPr>
          <w:p w14:paraId="62E4F6E5" w14:textId="77777777" w:rsidR="00CA238A" w:rsidRPr="00646F2D" w:rsidRDefault="00CA238A" w:rsidP="00CA238A">
            <w:pPr>
              <w:ind w:left="32" w:right="45"/>
            </w:pPr>
            <w:r w:rsidRPr="00646F2D">
              <w:t>Контактные лица по техническим вопросам (ФИО):</w:t>
            </w:r>
          </w:p>
        </w:tc>
        <w:tc>
          <w:tcPr>
            <w:tcW w:w="3533" w:type="dxa"/>
            <w:vMerge/>
          </w:tcPr>
          <w:p w14:paraId="04E0A5E2" w14:textId="77777777" w:rsidR="00CA238A" w:rsidRPr="00646F2D" w:rsidRDefault="00CA238A" w:rsidP="00CA238A">
            <w:pPr>
              <w:suppressAutoHyphens/>
              <w:spacing w:before="20"/>
              <w:ind w:left="-4" w:firstLine="4"/>
            </w:pPr>
          </w:p>
        </w:tc>
        <w:tc>
          <w:tcPr>
            <w:tcW w:w="3534" w:type="dxa"/>
          </w:tcPr>
          <w:p w14:paraId="394877CA" w14:textId="77777777" w:rsidR="00CA238A" w:rsidRPr="00646F2D" w:rsidRDefault="00FA2DB4" w:rsidP="00FA2DB4">
            <w:pPr>
              <w:suppressAutoHyphens/>
              <w:ind w:left="46"/>
              <w:rPr>
                <w:snapToGrid w:val="0"/>
              </w:rPr>
            </w:pPr>
            <w:bookmarkStart w:id="24" w:name="m060"/>
            <w:bookmarkEnd w:id="24"/>
            <w:r w:rsidRPr="00646F2D">
              <w:rPr>
                <w:snapToGrid w:val="0"/>
              </w:rPr>
              <w:t>Соловьев Борис</w:t>
            </w:r>
            <w:r w:rsidR="00A05306" w:rsidRPr="00646F2D">
              <w:rPr>
                <w:snapToGrid w:val="0"/>
              </w:rPr>
              <w:t xml:space="preserve"> </w:t>
            </w:r>
            <w:r w:rsidRPr="00646F2D">
              <w:rPr>
                <w:snapToGrid w:val="0"/>
              </w:rPr>
              <w:t>Витальевич</w:t>
            </w:r>
          </w:p>
        </w:tc>
      </w:tr>
      <w:tr w:rsidR="00143AC1" w:rsidRPr="00646F2D" w14:paraId="4073E57E" w14:textId="77777777" w:rsidTr="00747ECA">
        <w:trPr>
          <w:trHeight w:val="285"/>
        </w:trPr>
        <w:tc>
          <w:tcPr>
            <w:tcW w:w="3533" w:type="dxa"/>
            <w:vAlign w:val="bottom"/>
          </w:tcPr>
          <w:p w14:paraId="20FAC6D3" w14:textId="77777777" w:rsidR="00CA238A" w:rsidRPr="00646F2D" w:rsidRDefault="00CA238A" w:rsidP="00CA238A">
            <w:pPr>
              <w:ind w:left="32" w:right="136"/>
            </w:pPr>
            <w:r w:rsidRPr="00646F2D">
              <w:t>E-mail:</w:t>
            </w:r>
          </w:p>
        </w:tc>
        <w:tc>
          <w:tcPr>
            <w:tcW w:w="3533" w:type="dxa"/>
          </w:tcPr>
          <w:p w14:paraId="4FAA4B4B" w14:textId="77777777" w:rsidR="00CA238A" w:rsidRPr="00646F2D" w:rsidRDefault="009A1944" w:rsidP="00CA238A">
            <w:pPr>
              <w:suppressAutoHyphens/>
              <w:spacing w:before="20"/>
              <w:ind w:left="-4" w:firstLine="4"/>
            </w:pPr>
            <w:r w:rsidRPr="00646F2D">
              <w:t>8001008188</w:t>
            </w:r>
            <w:r w:rsidR="00CA238A" w:rsidRPr="00646F2D">
              <w:rPr>
                <w:lang w:val="en-US"/>
              </w:rPr>
              <w:t>@rt.ru</w:t>
            </w:r>
          </w:p>
        </w:tc>
        <w:tc>
          <w:tcPr>
            <w:tcW w:w="3534" w:type="dxa"/>
          </w:tcPr>
          <w:p w14:paraId="53175064" w14:textId="77777777" w:rsidR="00CA238A" w:rsidRPr="00646F2D" w:rsidRDefault="00A05306" w:rsidP="003F6888">
            <w:pPr>
              <w:suppressAutoHyphens/>
              <w:ind w:left="46"/>
              <w:rPr>
                <w:snapToGrid w:val="0"/>
              </w:rPr>
            </w:pPr>
            <w:bookmarkStart w:id="25" w:name="m061"/>
            <w:bookmarkEnd w:id="25"/>
            <w:r w:rsidRPr="00646F2D">
              <w:rPr>
                <w:snapToGrid w:val="0"/>
              </w:rPr>
              <w:t>gmc_</w:t>
            </w:r>
            <w:r w:rsidR="003F6888" w:rsidRPr="00646F2D">
              <w:rPr>
                <w:snapToGrid w:val="0"/>
                <w:lang w:val="en-US"/>
              </w:rPr>
              <w:t>solovevbv</w:t>
            </w:r>
            <w:r w:rsidRPr="00646F2D">
              <w:rPr>
                <w:snapToGrid w:val="0"/>
              </w:rPr>
              <w:t>@gmcrosstata.ru</w:t>
            </w:r>
          </w:p>
        </w:tc>
      </w:tr>
      <w:tr w:rsidR="00143AC1" w:rsidRPr="00646F2D" w14:paraId="765144A7" w14:textId="77777777" w:rsidTr="00747ECA">
        <w:trPr>
          <w:trHeight w:val="285"/>
        </w:trPr>
        <w:tc>
          <w:tcPr>
            <w:tcW w:w="3533" w:type="dxa"/>
          </w:tcPr>
          <w:p w14:paraId="3937F275" w14:textId="77777777" w:rsidR="00A05306" w:rsidRPr="00646F2D" w:rsidRDefault="00A05306" w:rsidP="00CA238A">
            <w:pPr>
              <w:ind w:left="32" w:right="136"/>
            </w:pPr>
            <w:r w:rsidRPr="00646F2D">
              <w:lastRenderedPageBreak/>
              <w:t>Телефон:</w:t>
            </w:r>
          </w:p>
        </w:tc>
        <w:tc>
          <w:tcPr>
            <w:tcW w:w="3533" w:type="dxa"/>
          </w:tcPr>
          <w:p w14:paraId="325D4A9F" w14:textId="77777777" w:rsidR="00A05306" w:rsidRPr="00646F2D" w:rsidRDefault="00A05306" w:rsidP="00CA238A">
            <w:pPr>
              <w:pStyle w:val="bodytextindent21"/>
              <w:spacing w:before="20"/>
              <w:ind w:left="-4" w:firstLine="4"/>
              <w:jc w:val="left"/>
              <w:rPr>
                <w:sz w:val="24"/>
                <w:szCs w:val="24"/>
              </w:rPr>
            </w:pPr>
            <w:r w:rsidRPr="00646F2D">
              <w:rPr>
                <w:sz w:val="24"/>
                <w:szCs w:val="24"/>
              </w:rPr>
              <w:t xml:space="preserve">Телефон/факс: </w:t>
            </w:r>
          </w:p>
          <w:p w14:paraId="4004809E" w14:textId="77777777" w:rsidR="00A05306" w:rsidRPr="00646F2D" w:rsidRDefault="00A05306" w:rsidP="00CA238A">
            <w:pPr>
              <w:pStyle w:val="25"/>
              <w:spacing w:before="20"/>
              <w:ind w:left="-4" w:firstLine="4"/>
              <w:rPr>
                <w:sz w:val="24"/>
                <w:szCs w:val="24"/>
              </w:rPr>
            </w:pPr>
            <w:r w:rsidRPr="00646F2D">
              <w:rPr>
                <w:sz w:val="24"/>
                <w:szCs w:val="24"/>
                <w:lang w:val="en-US"/>
              </w:rPr>
              <w:t>8-800-100-81</w:t>
            </w:r>
            <w:r w:rsidRPr="00646F2D">
              <w:rPr>
                <w:sz w:val="24"/>
                <w:szCs w:val="24"/>
              </w:rPr>
              <w:t>-</w:t>
            </w:r>
            <w:r w:rsidRPr="00646F2D">
              <w:rPr>
                <w:sz w:val="24"/>
                <w:szCs w:val="24"/>
                <w:lang w:val="en-US"/>
              </w:rPr>
              <w:t>88</w:t>
            </w:r>
          </w:p>
        </w:tc>
        <w:tc>
          <w:tcPr>
            <w:tcW w:w="3534" w:type="dxa"/>
          </w:tcPr>
          <w:p w14:paraId="07C6F27C" w14:textId="77777777" w:rsidR="00A05306" w:rsidRPr="00646F2D" w:rsidRDefault="00A05306" w:rsidP="005A1685">
            <w:pPr>
              <w:suppressAutoHyphens/>
              <w:ind w:left="46"/>
              <w:rPr>
                <w:snapToGrid w:val="0"/>
              </w:rPr>
            </w:pPr>
            <w:bookmarkStart w:id="26" w:name="m062"/>
            <w:bookmarkEnd w:id="26"/>
            <w:r w:rsidRPr="00646F2D">
              <w:rPr>
                <w:snapToGrid w:val="0"/>
              </w:rPr>
              <w:t>(499) 367-</w:t>
            </w:r>
            <w:r w:rsidR="005A1685">
              <w:rPr>
                <w:snapToGrid w:val="0"/>
              </w:rPr>
              <w:t>60</w:t>
            </w:r>
            <w:r w:rsidRPr="00646F2D">
              <w:rPr>
                <w:snapToGrid w:val="0"/>
              </w:rPr>
              <w:t>-</w:t>
            </w:r>
            <w:r w:rsidR="005A1685">
              <w:rPr>
                <w:snapToGrid w:val="0"/>
              </w:rPr>
              <w:t>65</w:t>
            </w:r>
          </w:p>
        </w:tc>
      </w:tr>
      <w:tr w:rsidR="00143AC1" w:rsidRPr="00646F2D" w14:paraId="4BBE0F65" w14:textId="77777777" w:rsidTr="00747ECA">
        <w:trPr>
          <w:trHeight w:val="285"/>
        </w:trPr>
        <w:tc>
          <w:tcPr>
            <w:tcW w:w="3533" w:type="dxa"/>
            <w:vAlign w:val="bottom"/>
          </w:tcPr>
          <w:p w14:paraId="26C3B10E" w14:textId="77777777" w:rsidR="00A05306" w:rsidRPr="00646F2D" w:rsidRDefault="00A05306" w:rsidP="00CA238A">
            <w:pPr>
              <w:ind w:left="32" w:right="136"/>
            </w:pPr>
            <w:r w:rsidRPr="00646F2D">
              <w:t>Факс:</w:t>
            </w:r>
          </w:p>
        </w:tc>
        <w:tc>
          <w:tcPr>
            <w:tcW w:w="3533" w:type="dxa"/>
          </w:tcPr>
          <w:p w14:paraId="3C6C3FA0" w14:textId="77777777" w:rsidR="00A05306" w:rsidRPr="00646F2D" w:rsidRDefault="009A1944" w:rsidP="009A1944">
            <w:pPr>
              <w:suppressAutoHyphens/>
              <w:spacing w:before="20"/>
              <w:ind w:left="-4" w:firstLine="4"/>
            </w:pPr>
            <w:r w:rsidRPr="00646F2D">
              <w:t>-</w:t>
            </w:r>
          </w:p>
        </w:tc>
        <w:tc>
          <w:tcPr>
            <w:tcW w:w="3534" w:type="dxa"/>
          </w:tcPr>
          <w:p w14:paraId="1FD1B94A" w14:textId="77777777" w:rsidR="00A05306" w:rsidRPr="00646F2D" w:rsidRDefault="00A05306" w:rsidP="005A1685">
            <w:pPr>
              <w:suppressAutoHyphens/>
              <w:ind w:left="46"/>
              <w:rPr>
                <w:snapToGrid w:val="0"/>
              </w:rPr>
            </w:pPr>
            <w:bookmarkStart w:id="27" w:name="m063"/>
            <w:bookmarkEnd w:id="27"/>
            <w:r w:rsidRPr="00646F2D">
              <w:rPr>
                <w:snapToGrid w:val="0"/>
              </w:rPr>
              <w:t>(499) 367-</w:t>
            </w:r>
            <w:r w:rsidR="005A1685">
              <w:rPr>
                <w:snapToGrid w:val="0"/>
              </w:rPr>
              <w:t>60</w:t>
            </w:r>
            <w:r w:rsidRPr="00646F2D">
              <w:rPr>
                <w:snapToGrid w:val="0"/>
              </w:rPr>
              <w:t>-</w:t>
            </w:r>
            <w:r w:rsidR="005A1685">
              <w:rPr>
                <w:snapToGrid w:val="0"/>
              </w:rPr>
              <w:t>65</w:t>
            </w:r>
          </w:p>
        </w:tc>
      </w:tr>
      <w:tr w:rsidR="00143AC1" w:rsidRPr="00646F2D" w14:paraId="2C23D5C6" w14:textId="77777777" w:rsidTr="00BB156C">
        <w:trPr>
          <w:trHeight w:val="285"/>
        </w:trPr>
        <w:tc>
          <w:tcPr>
            <w:tcW w:w="3533" w:type="dxa"/>
          </w:tcPr>
          <w:p w14:paraId="5561626B" w14:textId="77777777" w:rsidR="00874FD7" w:rsidRPr="00646F2D" w:rsidRDefault="00874FD7" w:rsidP="00874FD7">
            <w:pPr>
              <w:suppressAutoHyphens/>
              <w:spacing w:before="20"/>
              <w:ind w:left="32"/>
            </w:pPr>
            <w:r w:rsidRPr="00646F2D">
              <w:t>Контактные лица по коммерческим и административным вопросам</w:t>
            </w:r>
          </w:p>
        </w:tc>
        <w:tc>
          <w:tcPr>
            <w:tcW w:w="3533" w:type="dxa"/>
          </w:tcPr>
          <w:p w14:paraId="14097CB7" w14:textId="77777777" w:rsidR="00874FD7" w:rsidRPr="00646F2D" w:rsidRDefault="009E3E0C" w:rsidP="00CA238A">
            <w:pPr>
              <w:suppressAutoHyphens/>
              <w:spacing w:before="20"/>
              <w:ind w:left="-4" w:firstLine="4"/>
            </w:pPr>
            <w:r>
              <w:t>Демичева Тамара Михайловна</w:t>
            </w:r>
          </w:p>
        </w:tc>
        <w:tc>
          <w:tcPr>
            <w:tcW w:w="3534" w:type="dxa"/>
          </w:tcPr>
          <w:p w14:paraId="4B0223CA" w14:textId="77777777" w:rsidR="00874FD7" w:rsidRPr="00646F2D" w:rsidRDefault="006642CE" w:rsidP="00BB156C">
            <w:pPr>
              <w:suppressAutoHyphens/>
              <w:spacing w:before="20"/>
              <w:ind w:left="46"/>
              <w:rPr>
                <w:snapToGrid w:val="0"/>
              </w:rPr>
            </w:pPr>
            <w:r w:rsidRPr="00096887">
              <w:rPr>
                <w:snapToGrid w:val="0"/>
              </w:rPr>
              <w:t>Юкина Татьяна Васильевна</w:t>
            </w:r>
          </w:p>
        </w:tc>
      </w:tr>
      <w:tr w:rsidR="00143AC1" w:rsidRPr="00646F2D" w14:paraId="28A4F5E4" w14:textId="77777777" w:rsidTr="00BB156C">
        <w:trPr>
          <w:trHeight w:val="285"/>
        </w:trPr>
        <w:tc>
          <w:tcPr>
            <w:tcW w:w="3533" w:type="dxa"/>
          </w:tcPr>
          <w:p w14:paraId="75CCDB27" w14:textId="77777777" w:rsidR="00874FD7" w:rsidRPr="00646F2D" w:rsidRDefault="00874FD7" w:rsidP="00BB156C">
            <w:pPr>
              <w:suppressAutoHyphens/>
              <w:spacing w:before="20"/>
              <w:ind w:left="32"/>
              <w:rPr>
                <w:lang w:val="en-US"/>
              </w:rPr>
            </w:pPr>
            <w:r w:rsidRPr="00646F2D">
              <w:rPr>
                <w:lang w:val="en-US"/>
              </w:rPr>
              <w:t>E-mail:</w:t>
            </w:r>
          </w:p>
        </w:tc>
        <w:tc>
          <w:tcPr>
            <w:tcW w:w="3533" w:type="dxa"/>
          </w:tcPr>
          <w:p w14:paraId="4F005948" w14:textId="77777777" w:rsidR="00874FD7" w:rsidRPr="00646F2D" w:rsidRDefault="009E1D4F" w:rsidP="009E3E0C">
            <w:pPr>
              <w:suppressAutoHyphens/>
              <w:spacing w:before="20"/>
              <w:ind w:left="-4" w:firstLine="4"/>
            </w:pPr>
            <w:hyperlink r:id="rId8" w:history="1">
              <w:r w:rsidR="009E3E0C">
                <w:rPr>
                  <w:rStyle w:val="ac"/>
                  <w:color w:val="auto"/>
                  <w:lang w:val="en-US"/>
                </w:rPr>
                <w:t>Tamara</w:t>
              </w:r>
              <w:r w:rsidR="009E3E0C" w:rsidRPr="00BA2999">
                <w:rPr>
                  <w:rStyle w:val="ac"/>
                  <w:color w:val="auto"/>
                </w:rPr>
                <w:t>.</w:t>
              </w:r>
              <w:r w:rsidR="009E3E0C">
                <w:rPr>
                  <w:rStyle w:val="ac"/>
                  <w:color w:val="auto"/>
                  <w:lang w:val="en-US"/>
                </w:rPr>
                <w:t>Demicheva</w:t>
              </w:r>
              <w:r w:rsidR="009E3E0C" w:rsidRPr="00646F2D">
                <w:rPr>
                  <w:rStyle w:val="ac"/>
                  <w:color w:val="auto"/>
                </w:rPr>
                <w:t>@rt.ru</w:t>
              </w:r>
            </w:hyperlink>
          </w:p>
        </w:tc>
        <w:tc>
          <w:tcPr>
            <w:tcW w:w="3534" w:type="dxa"/>
          </w:tcPr>
          <w:p w14:paraId="5B6E1192" w14:textId="77777777" w:rsidR="00874FD7" w:rsidRPr="00646F2D" w:rsidRDefault="00080702" w:rsidP="00BB156C">
            <w:pPr>
              <w:suppressAutoHyphens/>
              <w:spacing w:before="20"/>
              <w:ind w:left="46"/>
              <w:rPr>
                <w:snapToGrid w:val="0"/>
              </w:rPr>
            </w:pPr>
            <w:r w:rsidRPr="00096887">
              <w:rPr>
                <w:snapToGrid w:val="0"/>
                <w:lang w:val="en-US"/>
              </w:rPr>
              <w:t>gmc_ukinatv</w:t>
            </w:r>
            <w:r w:rsidR="00FA2DB4" w:rsidRPr="00096887">
              <w:rPr>
                <w:snapToGrid w:val="0"/>
              </w:rPr>
              <w:t>@gmcrosstata.ru</w:t>
            </w:r>
          </w:p>
        </w:tc>
      </w:tr>
      <w:tr w:rsidR="00143AC1" w:rsidRPr="00646F2D" w14:paraId="36F39BAE" w14:textId="77777777" w:rsidTr="00BB156C">
        <w:trPr>
          <w:trHeight w:val="285"/>
        </w:trPr>
        <w:tc>
          <w:tcPr>
            <w:tcW w:w="3533" w:type="dxa"/>
          </w:tcPr>
          <w:p w14:paraId="5B79FC3A" w14:textId="77777777" w:rsidR="00874FD7" w:rsidRPr="00646F2D" w:rsidRDefault="00874FD7" w:rsidP="00BB156C">
            <w:pPr>
              <w:suppressAutoHyphens/>
              <w:spacing w:before="20"/>
              <w:ind w:left="32"/>
            </w:pPr>
            <w:r w:rsidRPr="00646F2D">
              <w:t>Телефон:</w:t>
            </w:r>
          </w:p>
        </w:tc>
        <w:tc>
          <w:tcPr>
            <w:tcW w:w="3533" w:type="dxa"/>
          </w:tcPr>
          <w:p w14:paraId="71CE1316" w14:textId="77777777" w:rsidR="00874FD7" w:rsidRPr="00646F2D" w:rsidRDefault="00F62684" w:rsidP="00CA238A">
            <w:pPr>
              <w:suppressAutoHyphens/>
              <w:spacing w:before="20"/>
              <w:ind w:left="-4" w:firstLine="4"/>
            </w:pPr>
            <w:r w:rsidRPr="00646F2D">
              <w:t>(915</w:t>
            </w:r>
            <w:r w:rsidR="009C6F0B" w:rsidRPr="00646F2D">
              <w:t xml:space="preserve">) </w:t>
            </w:r>
            <w:r w:rsidR="00797E05" w:rsidRPr="00646F2D">
              <w:t>48</w:t>
            </w:r>
            <w:r w:rsidR="009E3E0C">
              <w:rPr>
                <w:lang w:val="en-US"/>
              </w:rPr>
              <w:t>5</w:t>
            </w:r>
            <w:r w:rsidR="00797E05" w:rsidRPr="00646F2D">
              <w:t>-</w:t>
            </w:r>
            <w:r w:rsidR="009E3E0C">
              <w:rPr>
                <w:lang w:val="en-US"/>
              </w:rPr>
              <w:t>99-40</w:t>
            </w:r>
            <w:r w:rsidR="009C6F0B" w:rsidRPr="00646F2D">
              <w:t>;</w:t>
            </w:r>
          </w:p>
          <w:p w14:paraId="09BF20EA" w14:textId="77777777" w:rsidR="009C6F0B" w:rsidRPr="00BA2999" w:rsidRDefault="009C6F0B" w:rsidP="00F62684">
            <w:pPr>
              <w:suppressAutoHyphens/>
              <w:spacing w:before="20"/>
              <w:ind w:left="-4" w:firstLine="4"/>
            </w:pPr>
            <w:r w:rsidRPr="00646F2D">
              <w:t xml:space="preserve">(495) </w:t>
            </w:r>
            <w:r w:rsidR="00797E05" w:rsidRPr="00646F2D">
              <w:t>855-5</w:t>
            </w:r>
            <w:r w:rsidR="00797E05" w:rsidRPr="00BA2999">
              <w:t>6</w:t>
            </w:r>
            <w:r w:rsidR="009E3E0C">
              <w:rPr>
                <w:lang w:val="en-US"/>
              </w:rPr>
              <w:t>-93</w:t>
            </w:r>
            <w:r w:rsidR="00797E05" w:rsidRPr="00BA2999">
              <w:t>1</w:t>
            </w:r>
          </w:p>
        </w:tc>
        <w:tc>
          <w:tcPr>
            <w:tcW w:w="3534" w:type="dxa"/>
          </w:tcPr>
          <w:p w14:paraId="045E7678" w14:textId="77777777" w:rsidR="00874FD7" w:rsidRPr="00646F2D" w:rsidRDefault="00A05306" w:rsidP="00A05306">
            <w:pPr>
              <w:suppressAutoHyphens/>
              <w:spacing w:before="20"/>
              <w:ind w:left="46"/>
              <w:rPr>
                <w:snapToGrid w:val="0"/>
              </w:rPr>
            </w:pPr>
            <w:r w:rsidRPr="00646F2D">
              <w:rPr>
                <w:snapToGrid w:val="0"/>
              </w:rPr>
              <w:t>(499)165-38-76</w:t>
            </w:r>
          </w:p>
        </w:tc>
      </w:tr>
    </w:tbl>
    <w:p w14:paraId="3AA843FE" w14:textId="77777777" w:rsidR="00B25AEE" w:rsidRDefault="00B25AEE" w:rsidP="004462D3">
      <w:pPr>
        <w:suppressAutoHyphens/>
        <w:spacing w:before="120"/>
        <w:rPr>
          <w:b/>
          <w:sz w:val="26"/>
          <w:szCs w:val="26"/>
        </w:rPr>
      </w:pPr>
    </w:p>
    <w:p w14:paraId="644542AF" w14:textId="77777777" w:rsidR="004462D3" w:rsidRPr="00646F2D" w:rsidRDefault="004462D3" w:rsidP="004462D3">
      <w:pPr>
        <w:suppressAutoHyphens/>
        <w:spacing w:before="120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Подписи Сторон:</w:t>
      </w:r>
    </w:p>
    <w:p w14:paraId="501C247E" w14:textId="77777777" w:rsidR="004462D3" w:rsidRPr="00646F2D" w:rsidRDefault="004462D3" w:rsidP="004462D3">
      <w:pPr>
        <w:suppressAutoHyphens/>
        <w:spacing w:before="120"/>
        <w:rPr>
          <w:b/>
          <w:sz w:val="26"/>
          <w:szCs w:val="2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023271D4" w14:textId="77777777">
        <w:trPr>
          <w:trHeight w:val="2020"/>
          <w:jc w:val="center"/>
        </w:trPr>
        <w:tc>
          <w:tcPr>
            <w:tcW w:w="5552" w:type="dxa"/>
          </w:tcPr>
          <w:p w14:paraId="62B0C558" w14:textId="77777777" w:rsidR="004462D3" w:rsidRPr="00646F2D" w:rsidRDefault="004462D3" w:rsidP="004462D3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328FBD6D" w14:textId="77777777" w:rsidR="004462D3" w:rsidRPr="00646F2D" w:rsidRDefault="004462D3" w:rsidP="004462D3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4F62CD1F" w14:textId="77777777" w:rsidR="009C6F0B" w:rsidRPr="00646F2D" w:rsidRDefault="009C6F0B" w:rsidP="004462D3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1C6405E4" w14:textId="77777777" w:rsidR="009E3E0C" w:rsidRDefault="009E3E0C" w:rsidP="009E3E0C">
            <w:pPr>
              <w:ind w:left="34"/>
              <w:rPr>
                <w:sz w:val="26"/>
                <w:szCs w:val="26"/>
              </w:rPr>
            </w:pPr>
            <w:r w:rsidRPr="009E3E0C">
              <w:rPr>
                <w:sz w:val="26"/>
                <w:szCs w:val="26"/>
              </w:rPr>
              <w:t>Начальник отдела продаж государственным заказчикам Департ</w:t>
            </w:r>
            <w:r>
              <w:rPr>
                <w:sz w:val="26"/>
                <w:szCs w:val="26"/>
              </w:rPr>
              <w:t>амента продаж корпоративным</w:t>
            </w:r>
            <w:r w:rsidRPr="009E3E0C">
              <w:rPr>
                <w:sz w:val="26"/>
                <w:szCs w:val="26"/>
              </w:rPr>
              <w:t xml:space="preserve"> и государственным заказчикам Макрорегионального филиала «Центр» ПАО «Ростелеком» </w:t>
            </w:r>
          </w:p>
          <w:p w14:paraId="4442B752" w14:textId="77777777" w:rsidR="000A0DBC" w:rsidRPr="009E3E0C" w:rsidRDefault="000A0DBC" w:rsidP="009E3E0C">
            <w:pPr>
              <w:ind w:left="34"/>
              <w:rPr>
                <w:sz w:val="26"/>
                <w:szCs w:val="26"/>
              </w:rPr>
            </w:pPr>
          </w:p>
          <w:p w14:paraId="4E7FA72B" w14:textId="3A7F081B" w:rsidR="000A0DBC" w:rsidRDefault="009E3E0C" w:rsidP="004462D3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E3E0C">
              <w:rPr>
                <w:sz w:val="26"/>
                <w:szCs w:val="26"/>
              </w:rPr>
              <w:t>_________________</w:t>
            </w:r>
            <w:r w:rsidR="006F0AFD">
              <w:rPr>
                <w:sz w:val="26"/>
                <w:szCs w:val="26"/>
              </w:rPr>
              <w:t xml:space="preserve"> </w:t>
            </w:r>
            <w:r w:rsidRPr="009E3E0C">
              <w:rPr>
                <w:sz w:val="26"/>
                <w:szCs w:val="26"/>
              </w:rPr>
              <w:t>Е.А. Ушаков</w:t>
            </w:r>
            <w:r w:rsidRPr="009E3E0C" w:rsidDel="009E3E0C">
              <w:rPr>
                <w:sz w:val="26"/>
                <w:szCs w:val="26"/>
              </w:rPr>
              <w:t xml:space="preserve"> </w:t>
            </w:r>
          </w:p>
          <w:p w14:paraId="123D096C" w14:textId="77777777" w:rsidR="004462D3" w:rsidRPr="00646F2D" w:rsidRDefault="004462D3" w:rsidP="004462D3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4A9F1DD2" w14:textId="77777777" w:rsidR="004462D3" w:rsidRPr="00646F2D" w:rsidRDefault="004462D3" w:rsidP="004462D3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5547D3DC" w14:textId="77777777" w:rsidR="004462D3" w:rsidRPr="00646F2D" w:rsidRDefault="00D86FBF" w:rsidP="004462D3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</w:t>
            </w:r>
            <w:r w:rsidR="004462D3" w:rsidRPr="00646F2D">
              <w:rPr>
                <w:b/>
                <w:bCs/>
                <w:sz w:val="26"/>
                <w:szCs w:val="26"/>
              </w:rPr>
              <w:t>:</w:t>
            </w:r>
          </w:p>
          <w:p w14:paraId="3F977F35" w14:textId="77777777" w:rsidR="004462D3" w:rsidRPr="00646F2D" w:rsidRDefault="004462D3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1F7D764" w14:textId="77777777" w:rsidR="009E10F7" w:rsidRPr="00646F2D" w:rsidRDefault="003E1568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bookmarkStart w:id="28" w:name="m111"/>
            <w:bookmarkEnd w:id="28"/>
            <w:r>
              <w:rPr>
                <w:sz w:val="26"/>
                <w:szCs w:val="26"/>
              </w:rPr>
              <w:t>Временно и</w:t>
            </w:r>
            <w:r w:rsidR="00054D66" w:rsidRPr="00646F2D">
              <w:rPr>
                <w:sz w:val="26"/>
                <w:szCs w:val="26"/>
              </w:rPr>
              <w:t>сполняющий обязанности д</w:t>
            </w:r>
            <w:r w:rsidR="009A1944" w:rsidRPr="00646F2D">
              <w:rPr>
                <w:sz w:val="26"/>
                <w:szCs w:val="26"/>
              </w:rPr>
              <w:t>иректор</w:t>
            </w:r>
            <w:r w:rsidR="00054D66" w:rsidRPr="00646F2D">
              <w:rPr>
                <w:sz w:val="26"/>
                <w:szCs w:val="26"/>
              </w:rPr>
              <w:t>а</w:t>
            </w:r>
            <w:r w:rsidR="00797E05" w:rsidRPr="00646F2D">
              <w:rPr>
                <w:sz w:val="26"/>
                <w:szCs w:val="26"/>
              </w:rPr>
              <w:t xml:space="preserve"> ГМЦ Росстата</w:t>
            </w:r>
          </w:p>
          <w:p w14:paraId="0C0EE794" w14:textId="77777777" w:rsidR="009E10F7" w:rsidRPr="00646F2D" w:rsidRDefault="009E10F7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2D6E0D9" w14:textId="77777777" w:rsidR="009C6F0B" w:rsidRPr="00646F2D" w:rsidRDefault="009C6F0B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87CB4A1" w14:textId="77777777" w:rsidR="009A1944" w:rsidRPr="00646F2D" w:rsidRDefault="009A1944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32A6F7C" w14:textId="77777777" w:rsidR="00325056" w:rsidRPr="00646F2D" w:rsidRDefault="00325056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E03D092" w14:textId="77777777" w:rsidR="009C6F0B" w:rsidRPr="00646F2D" w:rsidRDefault="004462D3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</w:t>
            </w:r>
            <w:r w:rsidR="009E10F7" w:rsidRPr="00646F2D">
              <w:rPr>
                <w:sz w:val="26"/>
                <w:szCs w:val="26"/>
              </w:rPr>
              <w:t xml:space="preserve"> </w:t>
            </w:r>
            <w:bookmarkStart w:id="29" w:name="m112"/>
            <w:bookmarkEnd w:id="29"/>
            <w:r w:rsidR="00054D66" w:rsidRPr="00646F2D">
              <w:rPr>
                <w:sz w:val="26"/>
                <w:szCs w:val="26"/>
              </w:rPr>
              <w:t>А</w:t>
            </w:r>
            <w:r w:rsidR="009A1944" w:rsidRPr="00646F2D">
              <w:rPr>
                <w:sz w:val="26"/>
                <w:szCs w:val="26"/>
              </w:rPr>
              <w:t>.</w:t>
            </w:r>
            <w:r w:rsidR="00054D66" w:rsidRPr="00646F2D">
              <w:rPr>
                <w:sz w:val="26"/>
                <w:szCs w:val="26"/>
              </w:rPr>
              <w:t>Ю</w:t>
            </w:r>
            <w:r w:rsidR="00261545" w:rsidRPr="00646F2D">
              <w:rPr>
                <w:sz w:val="26"/>
                <w:szCs w:val="26"/>
              </w:rPr>
              <w:t xml:space="preserve">. </w:t>
            </w:r>
            <w:r w:rsidR="00054D66" w:rsidRPr="00646F2D">
              <w:rPr>
                <w:sz w:val="26"/>
                <w:szCs w:val="26"/>
              </w:rPr>
              <w:t>В</w:t>
            </w:r>
            <w:r w:rsidR="009A1944" w:rsidRPr="00646F2D">
              <w:rPr>
                <w:sz w:val="26"/>
                <w:szCs w:val="26"/>
              </w:rPr>
              <w:t>ы</w:t>
            </w:r>
            <w:r w:rsidR="00054D66" w:rsidRPr="00646F2D">
              <w:rPr>
                <w:sz w:val="26"/>
                <w:szCs w:val="26"/>
              </w:rPr>
              <w:t>скребенцев</w:t>
            </w:r>
          </w:p>
          <w:p w14:paraId="236559CA" w14:textId="77777777" w:rsidR="004462D3" w:rsidRPr="00646F2D" w:rsidRDefault="004462D3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64458484" w14:textId="77777777" w:rsidR="004462D3" w:rsidRPr="00646F2D" w:rsidRDefault="004462D3" w:rsidP="004462D3">
      <w:pPr>
        <w:pStyle w:val="FR1"/>
        <w:suppressAutoHyphens/>
        <w:spacing w:before="120"/>
        <w:ind w:left="0"/>
        <w:jc w:val="right"/>
        <w:rPr>
          <w:rFonts w:ascii="Times New Roman" w:hAnsi="Times New Roman"/>
          <w:sz w:val="26"/>
          <w:szCs w:val="26"/>
        </w:rPr>
      </w:pPr>
    </w:p>
    <w:p w14:paraId="59F9A621" w14:textId="77777777" w:rsidR="00063887" w:rsidRPr="00646F2D" w:rsidRDefault="004462D3" w:rsidP="007C1B7C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br w:type="page"/>
      </w:r>
      <w:r w:rsidR="00063887" w:rsidRPr="00646F2D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611C33" w:rsidRPr="00646F2D">
        <w:rPr>
          <w:rFonts w:ascii="Times New Roman" w:hAnsi="Times New Roman"/>
          <w:sz w:val="26"/>
          <w:szCs w:val="26"/>
        </w:rPr>
        <w:t xml:space="preserve"> 1</w:t>
      </w:r>
    </w:p>
    <w:p w14:paraId="5967193A" w14:textId="77777777" w:rsidR="00A22537" w:rsidRPr="00646F2D" w:rsidRDefault="009E10F7" w:rsidP="007C1B7C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633FACB8" w14:textId="77777777" w:rsidR="00063887" w:rsidRPr="00646F2D" w:rsidRDefault="009E10F7" w:rsidP="007C1B7C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bookmarkStart w:id="30" w:name="m001_1"/>
      <w:bookmarkEnd w:id="30"/>
      <w:r w:rsidR="009751CB" w:rsidRPr="00BA2999">
        <w:rPr>
          <w:b/>
          <w:snapToGrid/>
          <w:sz w:val="26"/>
          <w:szCs w:val="26"/>
        </w:rPr>
        <w:t>__</w:t>
      </w:r>
      <w:r w:rsidR="009751CB">
        <w:rPr>
          <w:b/>
          <w:snapToGrid/>
          <w:sz w:val="26"/>
          <w:szCs w:val="26"/>
          <w:lang w:val="en-US"/>
        </w:rPr>
        <w:t>__</w:t>
      </w:r>
      <w:r w:rsidR="0001748F">
        <w:rPr>
          <w:b/>
          <w:snapToGrid/>
          <w:sz w:val="26"/>
          <w:szCs w:val="26"/>
        </w:rPr>
        <w:t xml:space="preserve"> от ___.___</w:t>
      </w:r>
      <w:r w:rsidR="008A1062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  <w:lang w:val="en-US"/>
        </w:rPr>
        <w:t>__</w:t>
      </w:r>
    </w:p>
    <w:p w14:paraId="1CD20934" w14:textId="77777777" w:rsidR="00063887" w:rsidRPr="00646F2D" w:rsidRDefault="00063887" w:rsidP="00A22537">
      <w:pPr>
        <w:pStyle w:val="22"/>
        <w:suppressAutoHyphens/>
        <w:ind w:left="360"/>
        <w:rPr>
          <w:snapToGrid/>
          <w:sz w:val="26"/>
          <w:szCs w:val="26"/>
        </w:rPr>
      </w:pPr>
    </w:p>
    <w:p w14:paraId="40B7DB1E" w14:textId="77777777" w:rsidR="00063887" w:rsidRPr="00646F2D" w:rsidRDefault="00063887" w:rsidP="00063887">
      <w:pPr>
        <w:pStyle w:val="22"/>
        <w:widowControl/>
        <w:tabs>
          <w:tab w:val="num" w:pos="709"/>
        </w:tabs>
        <w:suppressAutoHyphens/>
        <w:spacing w:before="0"/>
        <w:ind w:left="284"/>
        <w:jc w:val="center"/>
        <w:rPr>
          <w:b/>
          <w:bCs/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Описание услуги предоставления в пользование каналов и трактов </w:t>
      </w:r>
    </w:p>
    <w:p w14:paraId="685DF5D2" w14:textId="77777777" w:rsidR="00063887" w:rsidRPr="00646F2D" w:rsidRDefault="00063887" w:rsidP="00063887">
      <w:pPr>
        <w:pStyle w:val="22"/>
        <w:widowControl/>
        <w:tabs>
          <w:tab w:val="num" w:pos="709"/>
        </w:tabs>
        <w:suppressAutoHyphens/>
        <w:spacing w:before="0"/>
        <w:jc w:val="center"/>
        <w:rPr>
          <w:b/>
          <w:sz w:val="26"/>
          <w:szCs w:val="26"/>
        </w:rPr>
      </w:pPr>
    </w:p>
    <w:p w14:paraId="77AC7704" w14:textId="77777777" w:rsidR="00063887" w:rsidRPr="00646F2D" w:rsidRDefault="00063887" w:rsidP="00063887">
      <w:pPr>
        <w:pStyle w:val="22"/>
        <w:tabs>
          <w:tab w:val="num" w:pos="709"/>
        </w:tabs>
        <w:suppressAutoHyphens/>
        <w:ind w:left="284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1. </w:t>
      </w:r>
      <w:r w:rsidRPr="00646F2D">
        <w:rPr>
          <w:b/>
          <w:snapToGrid/>
          <w:sz w:val="26"/>
          <w:szCs w:val="26"/>
        </w:rPr>
        <w:t>Термины, определения и сокращения:</w:t>
      </w:r>
    </w:p>
    <w:p w14:paraId="2E5ECCB7" w14:textId="77777777" w:rsidR="00B867E9" w:rsidRPr="00646F2D" w:rsidRDefault="00B867E9" w:rsidP="00323FBF">
      <w:pPr>
        <w:pStyle w:val="22"/>
        <w:suppressAutoHyphens/>
        <w:ind w:left="360"/>
        <w:rPr>
          <w:b/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  <w:lang w:val="en-US"/>
        </w:rPr>
        <w:t>DWDM</w:t>
      </w:r>
      <w:r w:rsidRPr="00646F2D">
        <w:rPr>
          <w:b/>
          <w:snapToGrid/>
          <w:sz w:val="26"/>
          <w:szCs w:val="26"/>
        </w:rPr>
        <w:t xml:space="preserve"> </w:t>
      </w:r>
      <w:r w:rsidR="00335FF0" w:rsidRPr="00646F2D">
        <w:rPr>
          <w:b/>
          <w:snapToGrid/>
          <w:sz w:val="26"/>
          <w:szCs w:val="26"/>
        </w:rPr>
        <w:t>–</w:t>
      </w:r>
      <w:r w:rsidRPr="00646F2D">
        <w:rPr>
          <w:b/>
          <w:snapToGrid/>
          <w:sz w:val="26"/>
          <w:szCs w:val="26"/>
        </w:rPr>
        <w:t xml:space="preserve"> </w:t>
      </w:r>
      <w:r w:rsidR="00335FF0" w:rsidRPr="00646F2D">
        <w:rPr>
          <w:snapToGrid/>
          <w:sz w:val="26"/>
          <w:szCs w:val="26"/>
        </w:rPr>
        <w:t>Технология спектрального уплотнения каналов.</w:t>
      </w:r>
    </w:p>
    <w:p w14:paraId="05E0507E" w14:textId="77777777" w:rsidR="00B867E9" w:rsidRPr="00646F2D" w:rsidRDefault="00B867E9" w:rsidP="00323FBF">
      <w:pPr>
        <w:pStyle w:val="22"/>
        <w:suppressAutoHyphens/>
        <w:ind w:left="360"/>
        <w:rPr>
          <w:b/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  <w:lang w:val="en-US"/>
        </w:rPr>
        <w:t>SDH</w:t>
      </w:r>
      <w:r w:rsidRPr="00646F2D">
        <w:rPr>
          <w:b/>
          <w:snapToGrid/>
          <w:sz w:val="26"/>
          <w:szCs w:val="26"/>
        </w:rPr>
        <w:t xml:space="preserve"> – </w:t>
      </w:r>
      <w:r w:rsidR="00335FF0" w:rsidRPr="00646F2D">
        <w:rPr>
          <w:snapToGrid/>
          <w:sz w:val="26"/>
          <w:szCs w:val="26"/>
        </w:rPr>
        <w:t>Синхронная цифровая иерархия.</w:t>
      </w:r>
    </w:p>
    <w:p w14:paraId="097C943E" w14:textId="77777777" w:rsidR="00B867E9" w:rsidRPr="00646F2D" w:rsidRDefault="00B867E9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  <w:lang w:val="en-US"/>
        </w:rPr>
        <w:t>PDH</w:t>
      </w:r>
      <w:r w:rsidRPr="00646F2D">
        <w:rPr>
          <w:b/>
          <w:snapToGrid/>
          <w:sz w:val="26"/>
          <w:szCs w:val="26"/>
        </w:rPr>
        <w:t xml:space="preserve"> -</w:t>
      </w:r>
      <w:r w:rsidR="00596007" w:rsidRPr="00646F2D">
        <w:rPr>
          <w:b/>
          <w:snapToGrid/>
          <w:sz w:val="26"/>
          <w:szCs w:val="26"/>
        </w:rPr>
        <w:t xml:space="preserve"> </w:t>
      </w:r>
      <w:r w:rsidR="00596007" w:rsidRPr="00646F2D">
        <w:rPr>
          <w:snapToGrid/>
          <w:sz w:val="26"/>
          <w:szCs w:val="26"/>
        </w:rPr>
        <w:t>Плезиохронная</w:t>
      </w:r>
      <w:r w:rsidR="00335FF0" w:rsidRPr="00646F2D">
        <w:rPr>
          <w:snapToGrid/>
          <w:sz w:val="26"/>
          <w:szCs w:val="26"/>
        </w:rPr>
        <w:t xml:space="preserve"> цифровая иерархия.</w:t>
      </w:r>
    </w:p>
    <w:p w14:paraId="0B4FD748" w14:textId="77777777" w:rsidR="00C87577" w:rsidRPr="00646F2D" w:rsidRDefault="00142B84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 xml:space="preserve">Сети </w:t>
      </w:r>
      <w:r w:rsidR="006F648C" w:rsidRPr="00646F2D">
        <w:rPr>
          <w:b/>
          <w:snapToGrid/>
          <w:sz w:val="26"/>
          <w:szCs w:val="26"/>
        </w:rPr>
        <w:t>Г</w:t>
      </w:r>
      <w:r w:rsidR="00C87577" w:rsidRPr="00646F2D">
        <w:rPr>
          <w:b/>
          <w:snapToGrid/>
          <w:sz w:val="26"/>
          <w:szCs w:val="26"/>
        </w:rPr>
        <w:t>М</w:t>
      </w:r>
      <w:r w:rsidR="006F648C" w:rsidRPr="00646F2D">
        <w:rPr>
          <w:b/>
          <w:snapToGrid/>
          <w:sz w:val="26"/>
          <w:szCs w:val="26"/>
        </w:rPr>
        <w:t>Д</w:t>
      </w:r>
      <w:r w:rsidR="00C87577" w:rsidRPr="00646F2D">
        <w:rPr>
          <w:b/>
          <w:snapToGrid/>
          <w:sz w:val="26"/>
          <w:szCs w:val="26"/>
        </w:rPr>
        <w:t xml:space="preserve"> – </w:t>
      </w:r>
      <w:r w:rsidRPr="00646F2D">
        <w:rPr>
          <w:snapToGrid/>
          <w:sz w:val="26"/>
          <w:szCs w:val="26"/>
        </w:rPr>
        <w:t>Сети гибких</w:t>
      </w:r>
      <w:r w:rsidR="00C87577" w:rsidRPr="00646F2D">
        <w:rPr>
          <w:snapToGrid/>
          <w:sz w:val="26"/>
          <w:szCs w:val="26"/>
        </w:rPr>
        <w:t xml:space="preserve"> мультиплексор</w:t>
      </w:r>
      <w:r w:rsidRPr="00646F2D">
        <w:rPr>
          <w:snapToGrid/>
          <w:sz w:val="26"/>
          <w:szCs w:val="26"/>
        </w:rPr>
        <w:t>ов</w:t>
      </w:r>
      <w:r w:rsidR="00C87577" w:rsidRPr="00646F2D">
        <w:rPr>
          <w:snapToGrid/>
          <w:sz w:val="26"/>
          <w:szCs w:val="26"/>
        </w:rPr>
        <w:t xml:space="preserve"> доступа.</w:t>
      </w:r>
    </w:p>
    <w:p w14:paraId="1102A6F2" w14:textId="77777777" w:rsidR="00B867E9" w:rsidRPr="00646F2D" w:rsidRDefault="00190AA6" w:rsidP="00323FBF">
      <w:pPr>
        <w:pStyle w:val="22"/>
        <w:suppressAutoHyphens/>
        <w:ind w:left="360"/>
        <w:rPr>
          <w:b/>
          <w:snapToGrid/>
          <w:sz w:val="26"/>
          <w:szCs w:val="26"/>
        </w:rPr>
      </w:pPr>
      <w:r w:rsidRPr="00646F2D">
        <w:rPr>
          <w:b/>
          <w:sz w:val="26"/>
        </w:rPr>
        <w:t>Линия доступа (городское/зоновое продление (ГЗП))</w:t>
      </w:r>
      <w:r w:rsidRPr="00646F2D">
        <w:rPr>
          <w:b/>
          <w:bCs/>
        </w:rPr>
        <w:t xml:space="preserve"> </w:t>
      </w:r>
      <w:r w:rsidRPr="00646F2D">
        <w:t xml:space="preserve">- </w:t>
      </w:r>
      <w:r w:rsidRPr="00646F2D">
        <w:rPr>
          <w:sz w:val="26"/>
        </w:rPr>
        <w:t>линия передачи, физические цепи и линейно-кабельные сооружения связи от Узла связи Исполнителя до Точки подключения Заказчика.</w:t>
      </w:r>
    </w:p>
    <w:p w14:paraId="2DCB57D3" w14:textId="77777777" w:rsidR="00B867E9" w:rsidRPr="00646F2D" w:rsidRDefault="00B867E9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 xml:space="preserve">МгВК – </w:t>
      </w:r>
      <w:r w:rsidRPr="00646F2D">
        <w:rPr>
          <w:snapToGrid/>
          <w:sz w:val="26"/>
          <w:szCs w:val="26"/>
        </w:rPr>
        <w:t>Междугородн</w:t>
      </w:r>
      <w:r w:rsidR="000810CB" w:rsidRPr="00646F2D">
        <w:rPr>
          <w:snapToGrid/>
          <w:sz w:val="26"/>
          <w:szCs w:val="26"/>
        </w:rPr>
        <w:t>ы</w:t>
      </w:r>
      <w:r w:rsidRPr="00646F2D">
        <w:rPr>
          <w:snapToGrid/>
          <w:sz w:val="26"/>
          <w:szCs w:val="26"/>
        </w:rPr>
        <w:t>й выделенный канал.</w:t>
      </w:r>
    </w:p>
    <w:p w14:paraId="6CF4FF2F" w14:textId="77777777" w:rsidR="00B867E9" w:rsidRPr="00646F2D" w:rsidRDefault="00B867E9" w:rsidP="00323FBF">
      <w:pPr>
        <w:pStyle w:val="22"/>
        <w:suppressAutoHyphens/>
        <w:ind w:left="360"/>
        <w:rPr>
          <w:b/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 xml:space="preserve">МРК – </w:t>
      </w:r>
      <w:r w:rsidR="00335FF0" w:rsidRPr="00646F2D">
        <w:rPr>
          <w:snapToGrid/>
          <w:sz w:val="26"/>
          <w:szCs w:val="26"/>
        </w:rPr>
        <w:t xml:space="preserve">Межрегиональная компания </w:t>
      </w:r>
      <w:r w:rsidR="00257EBD" w:rsidRPr="00646F2D">
        <w:rPr>
          <w:snapToGrid/>
          <w:sz w:val="26"/>
          <w:szCs w:val="26"/>
        </w:rPr>
        <w:t>ПАО</w:t>
      </w:r>
      <w:r w:rsidR="00335FF0" w:rsidRPr="00646F2D">
        <w:rPr>
          <w:snapToGrid/>
          <w:sz w:val="26"/>
          <w:szCs w:val="26"/>
        </w:rPr>
        <w:t xml:space="preserve"> «Связьинвест»</w:t>
      </w:r>
      <w:r w:rsidRPr="00646F2D">
        <w:rPr>
          <w:snapToGrid/>
          <w:sz w:val="26"/>
          <w:szCs w:val="26"/>
        </w:rPr>
        <w:t>.</w:t>
      </w:r>
    </w:p>
    <w:p w14:paraId="0DEE9D7F" w14:textId="77777777" w:rsidR="00063887" w:rsidRPr="00646F2D" w:rsidRDefault="00063887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>Ростелеком</w:t>
      </w:r>
      <w:r w:rsidR="000810CB" w:rsidRPr="00646F2D">
        <w:rPr>
          <w:b/>
          <w:snapToGrid/>
          <w:sz w:val="26"/>
          <w:szCs w:val="26"/>
        </w:rPr>
        <w:t>, Общество</w:t>
      </w:r>
      <w:r w:rsidRPr="00646F2D">
        <w:rPr>
          <w:b/>
          <w:snapToGrid/>
          <w:sz w:val="26"/>
          <w:szCs w:val="26"/>
        </w:rPr>
        <w:t xml:space="preserve"> </w:t>
      </w:r>
      <w:r w:rsidRPr="00646F2D">
        <w:rPr>
          <w:snapToGrid/>
          <w:sz w:val="26"/>
          <w:szCs w:val="26"/>
        </w:rPr>
        <w:t xml:space="preserve">– </w:t>
      </w:r>
      <w:r w:rsidR="00257EBD" w:rsidRPr="00646F2D">
        <w:rPr>
          <w:snapToGrid/>
          <w:sz w:val="26"/>
          <w:szCs w:val="26"/>
        </w:rPr>
        <w:t>ПАО</w:t>
      </w:r>
      <w:r w:rsidRPr="00646F2D">
        <w:rPr>
          <w:snapToGrid/>
          <w:sz w:val="26"/>
          <w:szCs w:val="26"/>
        </w:rPr>
        <w:t xml:space="preserve"> «Ростелеком»</w:t>
      </w:r>
      <w:r w:rsidR="00437E27" w:rsidRPr="00646F2D">
        <w:rPr>
          <w:snapToGrid/>
          <w:sz w:val="26"/>
          <w:szCs w:val="26"/>
        </w:rPr>
        <w:t>.</w:t>
      </w:r>
    </w:p>
    <w:p w14:paraId="161CC883" w14:textId="77777777" w:rsidR="00063887" w:rsidRPr="00646F2D" w:rsidRDefault="00063887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 xml:space="preserve">Сеть Ростелеком </w:t>
      </w:r>
      <w:r w:rsidRPr="00646F2D">
        <w:rPr>
          <w:snapToGrid/>
          <w:sz w:val="26"/>
          <w:szCs w:val="26"/>
        </w:rPr>
        <w:t xml:space="preserve">– первичная магистральная сеть </w:t>
      </w:r>
      <w:r w:rsidR="00257EBD" w:rsidRPr="00646F2D">
        <w:rPr>
          <w:snapToGrid/>
          <w:sz w:val="26"/>
          <w:szCs w:val="26"/>
        </w:rPr>
        <w:t>ПАО</w:t>
      </w:r>
      <w:r w:rsidRPr="00646F2D">
        <w:rPr>
          <w:snapToGrid/>
          <w:sz w:val="26"/>
          <w:szCs w:val="26"/>
        </w:rPr>
        <w:t xml:space="preserve"> «Ростелеком»</w:t>
      </w:r>
      <w:r w:rsidR="00437E27" w:rsidRPr="00646F2D">
        <w:rPr>
          <w:snapToGrid/>
          <w:sz w:val="26"/>
          <w:szCs w:val="26"/>
        </w:rPr>
        <w:t>.</w:t>
      </w:r>
    </w:p>
    <w:p w14:paraId="694505FB" w14:textId="77777777" w:rsidR="00437E27" w:rsidRPr="00646F2D" w:rsidRDefault="00437E27" w:rsidP="00323FBF">
      <w:pPr>
        <w:pStyle w:val="22"/>
        <w:suppressAutoHyphens/>
        <w:ind w:left="360"/>
        <w:rPr>
          <w:snapToGrid/>
          <w:sz w:val="26"/>
          <w:szCs w:val="26"/>
        </w:rPr>
      </w:pPr>
      <w:r w:rsidRPr="00646F2D">
        <w:rPr>
          <w:b/>
          <w:snapToGrid/>
          <w:sz w:val="26"/>
          <w:szCs w:val="26"/>
        </w:rPr>
        <w:t xml:space="preserve">Услуга </w:t>
      </w:r>
      <w:r w:rsidR="00B25AEE" w:rsidRPr="00646F2D">
        <w:rPr>
          <w:snapToGrid/>
          <w:sz w:val="26"/>
          <w:szCs w:val="26"/>
        </w:rPr>
        <w:t xml:space="preserve">– </w:t>
      </w:r>
      <w:r w:rsidRPr="00646F2D">
        <w:rPr>
          <w:snapToGrid/>
          <w:sz w:val="26"/>
          <w:szCs w:val="26"/>
        </w:rPr>
        <w:t xml:space="preserve"> </w:t>
      </w:r>
      <w:r w:rsidR="00717625" w:rsidRPr="00646F2D">
        <w:rPr>
          <w:snapToGrid/>
          <w:sz w:val="26"/>
          <w:szCs w:val="26"/>
        </w:rPr>
        <w:t>предоставление</w:t>
      </w:r>
      <w:r w:rsidR="00E553F3" w:rsidRPr="00646F2D">
        <w:rPr>
          <w:snapToGrid/>
          <w:sz w:val="26"/>
          <w:szCs w:val="26"/>
        </w:rPr>
        <w:t xml:space="preserve"> в пользование междугородного выделенного цифрового канала</w:t>
      </w:r>
      <w:r w:rsidR="00717625" w:rsidRPr="00646F2D">
        <w:rPr>
          <w:snapToGrid/>
          <w:sz w:val="26"/>
          <w:szCs w:val="26"/>
        </w:rPr>
        <w:t xml:space="preserve"> связи</w:t>
      </w:r>
      <w:r w:rsidR="00E553F3" w:rsidRPr="00646F2D">
        <w:rPr>
          <w:snapToGrid/>
          <w:sz w:val="26"/>
          <w:szCs w:val="26"/>
        </w:rPr>
        <w:t>.</w:t>
      </w:r>
    </w:p>
    <w:p w14:paraId="18035776" w14:textId="77777777" w:rsidR="00063887" w:rsidRPr="00646F2D" w:rsidRDefault="00063887" w:rsidP="00063887">
      <w:pPr>
        <w:pStyle w:val="22"/>
        <w:tabs>
          <w:tab w:val="num" w:pos="709"/>
        </w:tabs>
        <w:suppressAutoHyphens/>
        <w:ind w:left="284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2. Описание Услуги</w:t>
      </w:r>
    </w:p>
    <w:p w14:paraId="533F0536" w14:textId="77777777" w:rsidR="00063887" w:rsidRPr="00646F2D" w:rsidRDefault="00063887" w:rsidP="00AD0372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Услуга заключается в предоставлении </w:t>
      </w:r>
      <w:r w:rsidR="002806C3" w:rsidRPr="00646F2D">
        <w:rPr>
          <w:rFonts w:ascii="Times New Roman" w:hAnsi="Times New Roman"/>
          <w:b w:val="0"/>
          <w:sz w:val="26"/>
          <w:szCs w:val="26"/>
        </w:rPr>
        <w:t>Заказчику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в пользование </w:t>
      </w:r>
      <w:r w:rsidR="009D4669" w:rsidRPr="00646F2D">
        <w:rPr>
          <w:rFonts w:ascii="Times New Roman" w:hAnsi="Times New Roman"/>
          <w:b w:val="0"/>
          <w:sz w:val="26"/>
          <w:szCs w:val="26"/>
        </w:rPr>
        <w:t>выделенного цифрового Канала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между двумя географическими точками на территории Российской Федерации с определенными характеристиками и на оп</w:t>
      </w:r>
      <w:r w:rsidR="009D4669" w:rsidRPr="00646F2D">
        <w:rPr>
          <w:rFonts w:ascii="Times New Roman" w:hAnsi="Times New Roman"/>
          <w:b w:val="0"/>
          <w:sz w:val="26"/>
          <w:szCs w:val="26"/>
        </w:rPr>
        <w:t xml:space="preserve">ределенный срок, оговоренный в </w:t>
      </w:r>
      <w:r w:rsidR="00B53166" w:rsidRPr="00646F2D">
        <w:rPr>
          <w:rFonts w:ascii="Times New Roman" w:hAnsi="Times New Roman"/>
          <w:b w:val="0"/>
          <w:sz w:val="26"/>
          <w:szCs w:val="26"/>
        </w:rPr>
        <w:t>Договоре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между</w:t>
      </w:r>
      <w:r w:rsidR="002806C3" w:rsidRPr="00646F2D">
        <w:rPr>
          <w:rFonts w:ascii="Times New Roman" w:hAnsi="Times New Roman"/>
          <w:b w:val="0"/>
          <w:sz w:val="26"/>
          <w:szCs w:val="26"/>
        </w:rPr>
        <w:t xml:space="preserve"> Заказчиком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«Ростелеком».</w:t>
      </w:r>
    </w:p>
    <w:p w14:paraId="33B7BD10" w14:textId="77777777" w:rsidR="00437E27" w:rsidRPr="00646F2D" w:rsidRDefault="00437E27" w:rsidP="00437E27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Услуга предусматривает, что:</w:t>
      </w:r>
    </w:p>
    <w:p w14:paraId="2ADCDD7D" w14:textId="77777777" w:rsidR="00437E27" w:rsidRPr="00646F2D" w:rsidRDefault="00437E27" w:rsidP="00437E27">
      <w:pPr>
        <w:pStyle w:val="a6"/>
        <w:numPr>
          <w:ilvl w:val="0"/>
          <w:numId w:val="22"/>
        </w:numPr>
        <w:spacing w:before="80" w:after="8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используются цифровые каналы 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</w:t>
      </w:r>
      <w:r w:rsidR="009751CB">
        <w:rPr>
          <w:rFonts w:ascii="Times New Roman" w:hAnsi="Times New Roman"/>
          <w:b w:val="0"/>
          <w:sz w:val="26"/>
          <w:szCs w:val="26"/>
        </w:rPr>
        <w:t>«</w:t>
      </w:r>
      <w:r w:rsidRPr="00646F2D">
        <w:rPr>
          <w:rFonts w:ascii="Times New Roman" w:hAnsi="Times New Roman"/>
          <w:b w:val="0"/>
          <w:sz w:val="26"/>
          <w:szCs w:val="26"/>
        </w:rPr>
        <w:t>Ростелеком</w:t>
      </w:r>
      <w:r w:rsidR="009751CB">
        <w:rPr>
          <w:rFonts w:ascii="Times New Roman" w:hAnsi="Times New Roman"/>
          <w:b w:val="0"/>
          <w:sz w:val="26"/>
          <w:szCs w:val="26"/>
        </w:rPr>
        <w:t>»</w:t>
      </w:r>
      <w:r w:rsidRPr="00646F2D">
        <w:rPr>
          <w:rFonts w:ascii="Times New Roman" w:hAnsi="Times New Roman"/>
          <w:b w:val="0"/>
          <w:sz w:val="26"/>
          <w:szCs w:val="26"/>
        </w:rPr>
        <w:t>;</w:t>
      </w:r>
    </w:p>
    <w:p w14:paraId="7629D39B" w14:textId="77777777" w:rsidR="00437E27" w:rsidRPr="00646F2D" w:rsidRDefault="00437E27" w:rsidP="00437E27">
      <w:pPr>
        <w:pStyle w:val="a6"/>
        <w:numPr>
          <w:ilvl w:val="0"/>
          <w:numId w:val="22"/>
        </w:numPr>
        <w:spacing w:before="80" w:after="8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оконечными точками канала являются интерфейсные платы оборудования сетей </w:t>
      </w:r>
      <w:r w:rsidRPr="00646F2D">
        <w:rPr>
          <w:rFonts w:ascii="Times New Roman" w:hAnsi="Times New Roman"/>
          <w:b w:val="0"/>
          <w:sz w:val="26"/>
          <w:szCs w:val="26"/>
          <w:lang w:val="en-US"/>
        </w:rPr>
        <w:t>SDH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и </w:t>
      </w:r>
      <w:r w:rsidRPr="00646F2D">
        <w:rPr>
          <w:rFonts w:ascii="Times New Roman" w:hAnsi="Times New Roman"/>
          <w:b w:val="0"/>
          <w:sz w:val="26"/>
          <w:szCs w:val="26"/>
          <w:lang w:val="en-US"/>
        </w:rPr>
        <w:t>PDH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 или интерфейсные платы оборудования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провайдеров</w:t>
      </w:r>
      <w:r w:rsidR="00263157" w:rsidRPr="00646F2D">
        <w:rPr>
          <w:rFonts w:ascii="Times New Roman" w:hAnsi="Times New Roman"/>
          <w:b w:val="0"/>
          <w:sz w:val="26"/>
          <w:szCs w:val="26"/>
        </w:rPr>
        <w:t xml:space="preserve"> линий доступа</w:t>
      </w:r>
      <w:r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3DA7E149" w14:textId="77777777" w:rsidR="00437E27" w:rsidRPr="00646F2D" w:rsidRDefault="00437E27" w:rsidP="00437E27">
      <w:pPr>
        <w:pStyle w:val="a6"/>
        <w:numPr>
          <w:ilvl w:val="0"/>
          <w:numId w:val="22"/>
        </w:numPr>
        <w:spacing w:before="80" w:after="8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при организации канала используются технические средства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«Ростелеком», а также могут использоваться технические средства других операторов связи;</w:t>
      </w:r>
    </w:p>
    <w:p w14:paraId="6C7A90A6" w14:textId="77777777" w:rsidR="00437E27" w:rsidRPr="00646F2D" w:rsidRDefault="00437E27" w:rsidP="00437E27">
      <w:pPr>
        <w:pStyle w:val="a6"/>
        <w:numPr>
          <w:ilvl w:val="0"/>
          <w:numId w:val="22"/>
        </w:numPr>
        <w:spacing w:before="80" w:after="8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поддержка пользователей Услуги</w:t>
      </w:r>
      <w:r w:rsidR="00AB0451" w:rsidRPr="00646F2D">
        <w:rPr>
          <w:rFonts w:ascii="Times New Roman" w:hAnsi="Times New Roman"/>
          <w:b w:val="0"/>
          <w:sz w:val="26"/>
          <w:szCs w:val="26"/>
        </w:rPr>
        <w:t xml:space="preserve"> (Заказчика)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осуществляется в круглосуточном режиме.</w:t>
      </w:r>
    </w:p>
    <w:p w14:paraId="350C160F" w14:textId="77777777" w:rsidR="00063887" w:rsidRPr="00646F2D" w:rsidRDefault="00063887" w:rsidP="00AD0372">
      <w:pPr>
        <w:tabs>
          <w:tab w:val="num" w:pos="1004"/>
        </w:tabs>
        <w:suppressAutoHyphens/>
        <w:snapToGrid w:val="0"/>
        <w:spacing w:before="240" w:line="218" w:lineRule="auto"/>
        <w:ind w:left="284"/>
        <w:jc w:val="both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3. Те</w:t>
      </w:r>
      <w:r w:rsidR="0058405A" w:rsidRPr="00646F2D">
        <w:rPr>
          <w:b/>
          <w:sz w:val="26"/>
          <w:szCs w:val="26"/>
        </w:rPr>
        <w:t>хнические характеристики Услуги</w:t>
      </w:r>
    </w:p>
    <w:p w14:paraId="2BB70AB4" w14:textId="77777777" w:rsidR="00263157" w:rsidRPr="00646F2D" w:rsidRDefault="00263157" w:rsidP="00263157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Услуга позволяет передавать любой вид информации с использованием любого протокола. Ростелеком предоставляет в пользование выделенные каналы пропускной способностью от 64 Кбит</w:t>
      </w:r>
      <w:r w:rsidR="009751CB">
        <w:rPr>
          <w:rFonts w:ascii="Times New Roman" w:hAnsi="Times New Roman"/>
          <w:b w:val="0"/>
          <w:sz w:val="26"/>
          <w:szCs w:val="26"/>
        </w:rPr>
        <w:t>/</w:t>
      </w:r>
      <w:r w:rsidRPr="00646F2D">
        <w:rPr>
          <w:rFonts w:ascii="Times New Roman" w:hAnsi="Times New Roman"/>
          <w:b w:val="0"/>
          <w:sz w:val="26"/>
          <w:szCs w:val="26"/>
        </w:rPr>
        <w:t>с до 10 Гбит/с и выше.</w:t>
      </w:r>
    </w:p>
    <w:p w14:paraId="28225948" w14:textId="77777777" w:rsidR="00263157" w:rsidRPr="00646F2D" w:rsidRDefault="00263157" w:rsidP="00263157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Для подключения оборудования клиента на окончаниях канала поддерживаются интерфейсы: </w:t>
      </w:r>
      <w:r w:rsidR="001F4CCA" w:rsidRPr="00646F2D">
        <w:rPr>
          <w:rFonts w:ascii="Times New Roman" w:hAnsi="Times New Roman"/>
          <w:b w:val="0"/>
          <w:sz w:val="26"/>
          <w:szCs w:val="26"/>
        </w:rPr>
        <w:t>V.35, G.703, G.704, G.957 и т.д</w:t>
      </w:r>
      <w:r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48C7FA58" w14:textId="77777777" w:rsidR="00484D64" w:rsidRPr="00646F2D" w:rsidRDefault="00484D64" w:rsidP="00484D64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Услуга позволяет передавать любой вид информации с использованием любого протокола: IP, Ethernet и другие.</w:t>
      </w:r>
    </w:p>
    <w:p w14:paraId="3ADBDDFB" w14:textId="77777777" w:rsidR="00263157" w:rsidRPr="00646F2D" w:rsidRDefault="00263157" w:rsidP="00263157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lastRenderedPageBreak/>
        <w:t>Техническая возможность предоставления цифрового Канала связи с необходимой пропускной способностью рассматривается для каждого конкретного обращения Заказчика.</w:t>
      </w:r>
    </w:p>
    <w:p w14:paraId="1FDFC21F" w14:textId="77777777" w:rsidR="00263157" w:rsidRPr="00646F2D" w:rsidRDefault="00F45014" w:rsidP="00437E27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Подключение к Услуге</w:t>
      </w:r>
      <w:r w:rsidR="00263157" w:rsidRPr="00646F2D">
        <w:rPr>
          <w:rFonts w:ascii="Times New Roman" w:hAnsi="Times New Roman"/>
          <w:b w:val="0"/>
          <w:sz w:val="26"/>
          <w:szCs w:val="26"/>
        </w:rPr>
        <w:t xml:space="preserve"> осуществляется в технологических помещениях, в которых размещается 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мультиплексное </w:t>
      </w:r>
      <w:r w:rsidR="00263157" w:rsidRPr="00646F2D">
        <w:rPr>
          <w:rFonts w:ascii="Times New Roman" w:hAnsi="Times New Roman"/>
          <w:b w:val="0"/>
          <w:sz w:val="26"/>
          <w:szCs w:val="26"/>
        </w:rPr>
        <w:t xml:space="preserve">оборудование 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="00263157" w:rsidRPr="00646F2D">
        <w:rPr>
          <w:rFonts w:ascii="Times New Roman" w:hAnsi="Times New Roman"/>
          <w:b w:val="0"/>
          <w:sz w:val="26"/>
          <w:szCs w:val="26"/>
        </w:rPr>
        <w:t xml:space="preserve"> «Ростелеком». Для подключения к Услуге может использоваться линия доступа, организуемая самостоятельно Заказчиком либо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="00263157" w:rsidRPr="00646F2D">
        <w:rPr>
          <w:rFonts w:ascii="Times New Roman" w:hAnsi="Times New Roman"/>
          <w:b w:val="0"/>
          <w:sz w:val="26"/>
          <w:szCs w:val="26"/>
        </w:rPr>
        <w:t xml:space="preserve"> «Ростелеком».</w:t>
      </w:r>
    </w:p>
    <w:p w14:paraId="6626F43A" w14:textId="77777777" w:rsidR="00063887" w:rsidRPr="00646F2D" w:rsidRDefault="00063887" w:rsidP="00063887">
      <w:pPr>
        <w:pStyle w:val="a6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Услуга</w:t>
      </w:r>
      <w:r w:rsidRPr="00646F2D">
        <w:rPr>
          <w:sz w:val="26"/>
          <w:szCs w:val="26"/>
        </w:rPr>
        <w:t xml:space="preserve"> </w:t>
      </w:r>
      <w:r w:rsidRPr="00646F2D">
        <w:rPr>
          <w:rFonts w:ascii="Times New Roman" w:hAnsi="Times New Roman"/>
          <w:b w:val="0"/>
          <w:sz w:val="26"/>
          <w:szCs w:val="26"/>
        </w:rPr>
        <w:t>реализуется с использованием технических средств Ростелеком</w:t>
      </w:r>
      <w:r w:rsidR="0027387E" w:rsidRPr="00646F2D">
        <w:rPr>
          <w:rFonts w:ascii="Times New Roman" w:hAnsi="Times New Roman"/>
          <w:b w:val="0"/>
          <w:sz w:val="26"/>
          <w:szCs w:val="26"/>
        </w:rPr>
        <w:t xml:space="preserve"> и технических средств МРК и альтернативных операторов для организации линий доступа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. На Сети Ростелеком применяется сертифицированное оборудование SDH, PDH и DWDM ведущих производителей телекоммуникационного оборудования: </w:t>
      </w:r>
    </w:p>
    <w:p w14:paraId="7F745485" w14:textId="77777777" w:rsidR="00063887" w:rsidRPr="00646F2D" w:rsidRDefault="00063887" w:rsidP="00063887">
      <w:pPr>
        <w:suppressAutoHyphens/>
        <w:spacing w:before="120" w:line="220" w:lineRule="auto"/>
        <w:jc w:val="both"/>
        <w:rPr>
          <w:sz w:val="26"/>
          <w:szCs w:val="26"/>
          <w:lang w:val="es-EC"/>
        </w:rPr>
      </w:pPr>
      <w:r w:rsidRPr="00646F2D">
        <w:rPr>
          <w:sz w:val="26"/>
          <w:szCs w:val="26"/>
          <w:lang w:val="es-EC"/>
        </w:rPr>
        <w:t xml:space="preserve">Siemens, Alcatel, Fujitsu, NEC / </w:t>
      </w:r>
      <w:r w:rsidRPr="00646F2D">
        <w:rPr>
          <w:sz w:val="26"/>
          <w:szCs w:val="26"/>
          <w:lang w:val="en-US"/>
        </w:rPr>
        <w:t>ЭЗНП</w:t>
      </w:r>
      <w:r w:rsidRPr="00646F2D">
        <w:rPr>
          <w:sz w:val="26"/>
          <w:szCs w:val="26"/>
          <w:lang w:val="es-EC"/>
        </w:rPr>
        <w:t xml:space="preserve"> Huawei.</w:t>
      </w:r>
    </w:p>
    <w:p w14:paraId="2CDB7165" w14:textId="77777777" w:rsidR="00263157" w:rsidRPr="00646F2D" w:rsidRDefault="006C407B" w:rsidP="00063887">
      <w:pPr>
        <w:suppressAutoHyphens/>
        <w:spacing w:before="120" w:line="220" w:lineRule="auto"/>
        <w:jc w:val="both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Варианты </w:t>
      </w:r>
      <w:r w:rsidR="002956C7" w:rsidRPr="00646F2D">
        <w:rPr>
          <w:b/>
          <w:sz w:val="26"/>
          <w:szCs w:val="26"/>
        </w:rPr>
        <w:t>организации</w:t>
      </w:r>
      <w:r w:rsidR="0091655E" w:rsidRPr="00646F2D">
        <w:rPr>
          <w:b/>
          <w:sz w:val="26"/>
          <w:szCs w:val="26"/>
        </w:rPr>
        <w:t xml:space="preserve"> услуги:</w:t>
      </w:r>
    </w:p>
    <w:p w14:paraId="799A0BED" w14:textId="77777777" w:rsidR="0091655E" w:rsidRPr="00646F2D" w:rsidRDefault="0091655E" w:rsidP="0091655E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1) Услуга предоставляется исключительно по 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«Ростелеком». Границы ответственности начинаются/заканчиваются на интерфейсах оборудования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«Ростелеком». </w:t>
      </w:r>
      <w:r w:rsidR="005F2294" w:rsidRPr="00646F2D">
        <w:rPr>
          <w:rFonts w:ascii="Times New Roman" w:hAnsi="Times New Roman"/>
          <w:b w:val="0"/>
          <w:sz w:val="26"/>
          <w:szCs w:val="26"/>
        </w:rPr>
        <w:t>Линию доступа (если необходимо) Заказчик организует собственными силами.</w:t>
      </w:r>
    </w:p>
    <w:p w14:paraId="25C873F1" w14:textId="77777777" w:rsidR="0091655E" w:rsidRPr="00646F2D" w:rsidRDefault="0091655E" w:rsidP="0091655E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2) Услуга предоставляется с использованием ресурсов 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«Ростелеком» с организацией линии доступа. </w:t>
      </w:r>
      <w:r w:rsidR="005F2294" w:rsidRPr="00646F2D">
        <w:rPr>
          <w:rFonts w:ascii="Times New Roman" w:hAnsi="Times New Roman"/>
          <w:b w:val="0"/>
          <w:sz w:val="26"/>
          <w:szCs w:val="26"/>
        </w:rPr>
        <w:t>Линия доступа организована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с использованием ресурсов сторонней организации: сети МРК или сети альтернативного оператора. Одна точка ответственности находится на интерфейсе оборудования </w:t>
      </w:r>
      <w:r w:rsidR="005F2294" w:rsidRPr="00646F2D">
        <w:rPr>
          <w:rFonts w:ascii="Times New Roman" w:hAnsi="Times New Roman"/>
          <w:b w:val="0"/>
          <w:sz w:val="26"/>
          <w:szCs w:val="26"/>
        </w:rPr>
        <w:t xml:space="preserve">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="005F2294" w:rsidRPr="00646F2D">
        <w:rPr>
          <w:rFonts w:ascii="Times New Roman" w:hAnsi="Times New Roman"/>
          <w:b w:val="0"/>
          <w:sz w:val="26"/>
          <w:szCs w:val="26"/>
        </w:rPr>
        <w:t xml:space="preserve"> «Ростелеком», другая - на интерфейсе оконечного оборудования линии доступа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, подключаемого к оборудованию </w:t>
      </w:r>
      <w:r w:rsidR="005F2294" w:rsidRPr="00646F2D">
        <w:rPr>
          <w:rFonts w:ascii="Times New Roman" w:hAnsi="Times New Roman"/>
          <w:b w:val="0"/>
          <w:sz w:val="26"/>
          <w:szCs w:val="26"/>
        </w:rPr>
        <w:t>Заказчика.</w:t>
      </w:r>
    </w:p>
    <w:p w14:paraId="1614AD4F" w14:textId="77777777" w:rsidR="0091655E" w:rsidRPr="00646F2D" w:rsidRDefault="005F2294" w:rsidP="0091655E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3) Услуга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 предоставляется с использованием ресурсов магистральной сети </w:t>
      </w:r>
      <w:r w:rsidR="00257EBD" w:rsidRPr="00646F2D">
        <w:rPr>
          <w:rFonts w:ascii="Times New Roman" w:hAnsi="Times New Roman"/>
          <w:b w:val="0"/>
          <w:sz w:val="26"/>
          <w:szCs w:val="26"/>
        </w:rPr>
        <w:t>ПАО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 «Ростелеком» </w:t>
      </w:r>
      <w:r w:rsidRPr="00646F2D">
        <w:rPr>
          <w:rFonts w:ascii="Times New Roman" w:hAnsi="Times New Roman"/>
          <w:b w:val="0"/>
          <w:sz w:val="26"/>
          <w:szCs w:val="26"/>
        </w:rPr>
        <w:t>и с организацией линии доступа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. </w:t>
      </w:r>
      <w:r w:rsidRPr="00646F2D">
        <w:rPr>
          <w:rFonts w:ascii="Times New Roman" w:hAnsi="Times New Roman"/>
          <w:b w:val="0"/>
          <w:sz w:val="26"/>
          <w:szCs w:val="26"/>
        </w:rPr>
        <w:t>Линия доступа организована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 с использованием ресурсов сторонних организаций: сети МРК и/или сети альтернативного оператора. Границы ответственности начинаются</w:t>
      </w:r>
      <w:r w:rsidRPr="00646F2D">
        <w:rPr>
          <w:rFonts w:ascii="Times New Roman" w:hAnsi="Times New Roman"/>
          <w:b w:val="0"/>
          <w:sz w:val="26"/>
          <w:szCs w:val="26"/>
        </w:rPr>
        <w:t>/заканчиваются на интерфейсах оконечного оборудования линий доступа</w:t>
      </w:r>
      <w:r w:rsidR="0091655E" w:rsidRPr="00646F2D">
        <w:rPr>
          <w:rFonts w:ascii="Times New Roman" w:hAnsi="Times New Roman"/>
          <w:b w:val="0"/>
          <w:sz w:val="26"/>
          <w:szCs w:val="26"/>
        </w:rPr>
        <w:t xml:space="preserve">, подключенных к оборудованию </w:t>
      </w:r>
      <w:r w:rsidRPr="00646F2D">
        <w:rPr>
          <w:rFonts w:ascii="Times New Roman" w:hAnsi="Times New Roman"/>
          <w:b w:val="0"/>
          <w:sz w:val="26"/>
          <w:szCs w:val="26"/>
        </w:rPr>
        <w:t>Заказчика.</w:t>
      </w:r>
    </w:p>
    <w:p w14:paraId="3249717D" w14:textId="77777777" w:rsidR="00063887" w:rsidRPr="00646F2D" w:rsidRDefault="00063887" w:rsidP="00AD0372">
      <w:pPr>
        <w:tabs>
          <w:tab w:val="num" w:pos="1004"/>
        </w:tabs>
        <w:suppressAutoHyphens/>
        <w:snapToGrid w:val="0"/>
        <w:spacing w:before="240" w:line="218" w:lineRule="auto"/>
        <w:ind w:left="284"/>
        <w:jc w:val="both"/>
        <w:rPr>
          <w:b/>
          <w:bCs/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4. </w:t>
      </w:r>
      <w:r w:rsidR="00AD0372" w:rsidRPr="00646F2D">
        <w:rPr>
          <w:b/>
          <w:sz w:val="26"/>
          <w:szCs w:val="26"/>
        </w:rPr>
        <w:t>Параметры качества</w:t>
      </w:r>
      <w:r w:rsidR="0058405A" w:rsidRPr="00646F2D">
        <w:rPr>
          <w:b/>
          <w:bCs/>
          <w:sz w:val="26"/>
          <w:szCs w:val="26"/>
        </w:rPr>
        <w:t xml:space="preserve"> Услуги</w:t>
      </w:r>
    </w:p>
    <w:p w14:paraId="46938E51" w14:textId="77777777" w:rsidR="00257021" w:rsidRPr="00646F2D" w:rsidRDefault="00257021" w:rsidP="00257021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Ростелеком гарантирует Доступность Услуги (SA) на своей сети не менее </w:t>
      </w:r>
      <w:r w:rsidR="00E96492" w:rsidRPr="00646F2D">
        <w:rPr>
          <w:rFonts w:ascii="Times New Roman" w:hAnsi="Times New Roman"/>
          <w:sz w:val="26"/>
          <w:szCs w:val="26"/>
        </w:rPr>
        <w:t>99,</w:t>
      </w:r>
      <w:r w:rsidR="00901410" w:rsidRPr="00646F2D">
        <w:rPr>
          <w:rFonts w:ascii="Times New Roman" w:hAnsi="Times New Roman"/>
          <w:sz w:val="26"/>
          <w:szCs w:val="26"/>
        </w:rPr>
        <w:t>9</w:t>
      </w:r>
      <w:r w:rsidR="00E96492" w:rsidRPr="00646F2D">
        <w:rPr>
          <w:rFonts w:ascii="Times New Roman" w:hAnsi="Times New Roman"/>
          <w:sz w:val="26"/>
          <w:szCs w:val="26"/>
        </w:rPr>
        <w:t xml:space="preserve">0 </w:t>
      </w:r>
      <w:r w:rsidRPr="00646F2D">
        <w:rPr>
          <w:rFonts w:ascii="Times New Roman" w:hAnsi="Times New Roman"/>
          <w:sz w:val="26"/>
          <w:szCs w:val="26"/>
        </w:rPr>
        <w:t>%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для резервируемого канала и не менее </w:t>
      </w:r>
      <w:r w:rsidRPr="00646F2D">
        <w:rPr>
          <w:rFonts w:ascii="Times New Roman" w:hAnsi="Times New Roman"/>
          <w:sz w:val="26"/>
          <w:szCs w:val="26"/>
        </w:rPr>
        <w:t>99,444%</w:t>
      </w:r>
      <w:r w:rsidRPr="00646F2D">
        <w:rPr>
          <w:rFonts w:ascii="Times New Roman" w:hAnsi="Times New Roman"/>
          <w:b w:val="0"/>
          <w:sz w:val="26"/>
          <w:szCs w:val="26"/>
        </w:rPr>
        <w:t xml:space="preserve"> для НЕ резервируемого канала</w:t>
      </w:r>
      <w:r w:rsidR="00FA23C4" w:rsidRPr="00646F2D">
        <w:rPr>
          <w:rFonts w:ascii="Times New Roman" w:hAnsi="Times New Roman"/>
          <w:b w:val="0"/>
          <w:sz w:val="26"/>
          <w:szCs w:val="26"/>
        </w:rPr>
        <w:t xml:space="preserve"> в течение О</w:t>
      </w:r>
      <w:r w:rsidRPr="00646F2D">
        <w:rPr>
          <w:rFonts w:ascii="Times New Roman" w:hAnsi="Times New Roman"/>
          <w:b w:val="0"/>
          <w:sz w:val="26"/>
          <w:szCs w:val="26"/>
        </w:rPr>
        <w:t>тчетного периода.</w:t>
      </w:r>
    </w:p>
    <w:p w14:paraId="25C7A553" w14:textId="77777777" w:rsidR="00257021" w:rsidRPr="00646F2D" w:rsidRDefault="00257021" w:rsidP="00257021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 xml:space="preserve">В случае если фактическая Доступность Услуги не соответствует указанной величине, Заказчик имеет право на перерасчет ежемесячного платежа за Услугу. Условия предоставления перерасчета Ежемесячной платы представлены в Приложении №6 настоящего </w:t>
      </w:r>
      <w:r w:rsidR="003A3924" w:rsidRPr="00646F2D">
        <w:rPr>
          <w:rFonts w:ascii="Times New Roman" w:hAnsi="Times New Roman"/>
          <w:b w:val="0"/>
          <w:sz w:val="26"/>
          <w:szCs w:val="26"/>
        </w:rPr>
        <w:t>Договора</w:t>
      </w:r>
      <w:r w:rsidRPr="00646F2D">
        <w:rPr>
          <w:rFonts w:ascii="Times New Roman" w:hAnsi="Times New Roman"/>
          <w:b w:val="0"/>
          <w:sz w:val="26"/>
          <w:szCs w:val="26"/>
        </w:rPr>
        <w:t>.</w:t>
      </w:r>
    </w:p>
    <w:p w14:paraId="771E2A34" w14:textId="77777777" w:rsidR="00AD0372" w:rsidRPr="00646F2D" w:rsidRDefault="00AD0372" w:rsidP="00AD0372">
      <w:pPr>
        <w:pStyle w:val="a6"/>
        <w:spacing w:before="120"/>
        <w:ind w:firstLine="720"/>
        <w:rPr>
          <w:rFonts w:ascii="Times New Roman" w:hAnsi="Times New Roman"/>
          <w:b w:val="0"/>
          <w:sz w:val="26"/>
          <w:szCs w:val="26"/>
        </w:rPr>
      </w:pPr>
      <w:r w:rsidRPr="00646F2D">
        <w:rPr>
          <w:rFonts w:ascii="Times New Roman" w:hAnsi="Times New Roman"/>
          <w:b w:val="0"/>
          <w:sz w:val="26"/>
          <w:szCs w:val="26"/>
        </w:rPr>
        <w:t>Качественные параметры Услуги отвечают требованиям Норм на электрические параметры основных цифровых каналов и трактов магистральной и внутризоновых первичных сетей ВСС России, утвержденных Приказом №92 Министерства связи РФ от 10.08.96г.</w:t>
      </w:r>
    </w:p>
    <w:p w14:paraId="5B4610EA" w14:textId="77777777" w:rsidR="00063887" w:rsidRPr="00646F2D" w:rsidRDefault="00063887" w:rsidP="00AD0372">
      <w:pPr>
        <w:tabs>
          <w:tab w:val="num" w:pos="1004"/>
        </w:tabs>
        <w:suppressAutoHyphens/>
        <w:snapToGrid w:val="0"/>
        <w:spacing w:before="240" w:line="218" w:lineRule="auto"/>
        <w:ind w:left="284"/>
        <w:jc w:val="both"/>
        <w:rPr>
          <w:b/>
          <w:bCs/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5. </w:t>
      </w:r>
      <w:r w:rsidRPr="00646F2D">
        <w:rPr>
          <w:b/>
          <w:sz w:val="26"/>
          <w:szCs w:val="26"/>
        </w:rPr>
        <w:t>Принципы тарификации Услуги</w:t>
      </w:r>
    </w:p>
    <w:p w14:paraId="2A03BCF2" w14:textId="77777777" w:rsidR="00063887" w:rsidRPr="00646F2D" w:rsidRDefault="00063887" w:rsidP="00063887">
      <w:pPr>
        <w:tabs>
          <w:tab w:val="num" w:pos="855"/>
        </w:tabs>
        <w:suppressAutoHyphens/>
        <w:spacing w:before="120" w:line="220" w:lineRule="auto"/>
        <w:ind w:left="28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Стоимость Услуги состоит из двух составляющих:</w:t>
      </w:r>
    </w:p>
    <w:p w14:paraId="6C7464E1" w14:textId="77777777" w:rsidR="00B867E9" w:rsidRPr="00646F2D" w:rsidRDefault="00063887" w:rsidP="00063887">
      <w:pPr>
        <w:widowControl w:val="0"/>
        <w:numPr>
          <w:ilvl w:val="0"/>
          <w:numId w:val="18"/>
        </w:numPr>
        <w:spacing w:before="100"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установочной платы (единовременный платеж), которая </w:t>
      </w:r>
      <w:r w:rsidR="00B867E9" w:rsidRPr="00646F2D">
        <w:rPr>
          <w:sz w:val="26"/>
          <w:szCs w:val="26"/>
        </w:rPr>
        <w:t>в зависимости от схемы организации МгВК включает в себя:</w:t>
      </w:r>
    </w:p>
    <w:p w14:paraId="484F0B31" w14:textId="77777777" w:rsidR="00B867E9" w:rsidRPr="00646F2D" w:rsidRDefault="00B867E9" w:rsidP="00B867E9">
      <w:pPr>
        <w:widowControl w:val="0"/>
        <w:numPr>
          <w:ilvl w:val="1"/>
          <w:numId w:val="24"/>
        </w:numPr>
        <w:spacing w:before="100"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 xml:space="preserve">стоимость </w:t>
      </w:r>
      <w:r w:rsidR="00063887" w:rsidRPr="00646F2D">
        <w:rPr>
          <w:sz w:val="26"/>
          <w:szCs w:val="26"/>
        </w:rPr>
        <w:t xml:space="preserve">работ за подключение оборудования </w:t>
      </w:r>
      <w:r w:rsidR="00AB0451" w:rsidRPr="00646F2D">
        <w:rPr>
          <w:sz w:val="26"/>
          <w:szCs w:val="26"/>
        </w:rPr>
        <w:t xml:space="preserve">Заказчика </w:t>
      </w:r>
    </w:p>
    <w:p w14:paraId="1B6D2F98" w14:textId="77777777" w:rsidR="00063887" w:rsidRPr="00646F2D" w:rsidRDefault="00B867E9" w:rsidP="00B867E9">
      <w:pPr>
        <w:widowControl w:val="0"/>
        <w:numPr>
          <w:ilvl w:val="1"/>
          <w:numId w:val="24"/>
        </w:numPr>
        <w:spacing w:before="100"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стоимость организации</w:t>
      </w:r>
      <w:r w:rsidR="00063887" w:rsidRPr="00646F2D">
        <w:rPr>
          <w:sz w:val="26"/>
          <w:szCs w:val="26"/>
        </w:rPr>
        <w:t xml:space="preserve"> </w:t>
      </w:r>
      <w:r w:rsidR="005F2294" w:rsidRPr="00646F2D">
        <w:rPr>
          <w:sz w:val="26"/>
          <w:szCs w:val="26"/>
        </w:rPr>
        <w:t>линии доступа</w:t>
      </w:r>
      <w:r w:rsidR="00063887" w:rsidRPr="00646F2D">
        <w:rPr>
          <w:sz w:val="26"/>
          <w:szCs w:val="26"/>
        </w:rPr>
        <w:t xml:space="preserve"> к магистральной части Канала</w:t>
      </w:r>
      <w:r w:rsidR="00016087" w:rsidRPr="00646F2D">
        <w:rPr>
          <w:sz w:val="26"/>
          <w:szCs w:val="26"/>
        </w:rPr>
        <w:t>.</w:t>
      </w:r>
    </w:p>
    <w:p w14:paraId="46C7970F" w14:textId="77777777" w:rsidR="00063887" w:rsidRPr="00646F2D" w:rsidRDefault="00063887" w:rsidP="00063887">
      <w:pPr>
        <w:widowControl w:val="0"/>
        <w:numPr>
          <w:ilvl w:val="0"/>
          <w:numId w:val="18"/>
        </w:numPr>
        <w:spacing w:before="100"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фиксированной ежемесячной платы за пользование Каналом</w:t>
      </w:r>
      <w:r w:rsidR="00016087" w:rsidRPr="00646F2D">
        <w:rPr>
          <w:sz w:val="26"/>
          <w:szCs w:val="26"/>
        </w:rPr>
        <w:t>.</w:t>
      </w:r>
    </w:p>
    <w:p w14:paraId="71FB072B" w14:textId="77777777" w:rsidR="00063887" w:rsidRPr="00646F2D" w:rsidRDefault="00063887" w:rsidP="00063887">
      <w:pPr>
        <w:tabs>
          <w:tab w:val="num" w:pos="855"/>
        </w:tabs>
        <w:suppressAutoHyphens/>
        <w:spacing w:before="120" w:line="220" w:lineRule="auto"/>
        <w:ind w:left="284"/>
        <w:jc w:val="both"/>
        <w:rPr>
          <w:sz w:val="26"/>
          <w:szCs w:val="26"/>
        </w:rPr>
      </w:pPr>
    </w:p>
    <w:p w14:paraId="464EEBF7" w14:textId="77777777" w:rsidR="009A1944" w:rsidRPr="00646F2D" w:rsidRDefault="00063887" w:rsidP="00147C49">
      <w:pPr>
        <w:tabs>
          <w:tab w:val="num" w:pos="855"/>
        </w:tabs>
        <w:suppressAutoHyphens/>
        <w:spacing w:before="120" w:line="220" w:lineRule="auto"/>
        <w:ind w:left="284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Подписи Сторон: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106003DE" w14:textId="77777777" w:rsidTr="00A165E4">
        <w:trPr>
          <w:trHeight w:val="2020"/>
          <w:jc w:val="center"/>
        </w:trPr>
        <w:tc>
          <w:tcPr>
            <w:tcW w:w="5552" w:type="dxa"/>
          </w:tcPr>
          <w:p w14:paraId="5CBF3992" w14:textId="77777777" w:rsidR="009A1944" w:rsidRPr="00646F2D" w:rsidRDefault="009A1944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2F1083E3" w14:textId="77777777" w:rsidR="009A1944" w:rsidRPr="00646F2D" w:rsidRDefault="009A1944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27A059E2" w14:textId="77777777" w:rsidR="009A1944" w:rsidRPr="00646F2D" w:rsidRDefault="009A1944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4DA4F257" w14:textId="77777777" w:rsidR="000A0DBC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Начальник отдела продаж государственным заказчикам Департ</w:t>
            </w:r>
            <w:r>
              <w:rPr>
                <w:sz w:val="26"/>
                <w:szCs w:val="26"/>
              </w:rPr>
              <w:t>амента продаж корпоративным</w:t>
            </w:r>
            <w:r w:rsidRPr="009751CB">
              <w:rPr>
                <w:sz w:val="26"/>
                <w:szCs w:val="26"/>
              </w:rPr>
              <w:t xml:space="preserve"> и государственным заказчикам Макрорегионального филиала «Центр» ПАО «Ростелеком»</w:t>
            </w:r>
          </w:p>
          <w:p w14:paraId="4BF1D922" w14:textId="77777777" w:rsidR="009751CB" w:rsidRPr="009751CB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 xml:space="preserve"> </w:t>
            </w:r>
          </w:p>
          <w:p w14:paraId="1823CBEA" w14:textId="77777777" w:rsid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_________________Е.А. Ушаков</w:t>
            </w:r>
            <w:r w:rsidRPr="009751CB" w:rsidDel="009751CB">
              <w:rPr>
                <w:sz w:val="26"/>
                <w:szCs w:val="26"/>
              </w:rPr>
              <w:t xml:space="preserve"> </w:t>
            </w:r>
          </w:p>
          <w:p w14:paraId="30528C54" w14:textId="77777777" w:rsidR="009A1944" w:rsidRPr="00646F2D" w:rsidRDefault="009A1944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69DE2E75" w14:textId="77777777" w:rsidR="009A1944" w:rsidRPr="00646F2D" w:rsidRDefault="009A1944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0BA92456" w14:textId="77777777" w:rsidR="00054D66" w:rsidRPr="00646F2D" w:rsidRDefault="00054D66" w:rsidP="00054D66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72E3A4F2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223BD07A" w14:textId="77777777" w:rsidR="00886AB8" w:rsidRPr="00646F2D" w:rsidRDefault="00886AB8" w:rsidP="00886AB8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6BB995D6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9B61174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8C85964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91A51C1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1BF3FB1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10FB3655" w14:textId="77777777" w:rsidR="009A1944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4E811CD6" w14:textId="77777777" w:rsidR="00063887" w:rsidRPr="00646F2D" w:rsidRDefault="00063887" w:rsidP="00147C49">
      <w:pPr>
        <w:tabs>
          <w:tab w:val="num" w:pos="855"/>
        </w:tabs>
        <w:suppressAutoHyphens/>
        <w:spacing w:before="120" w:line="220" w:lineRule="auto"/>
        <w:ind w:left="284"/>
        <w:rPr>
          <w:b/>
          <w:sz w:val="26"/>
          <w:szCs w:val="26"/>
        </w:rPr>
      </w:pPr>
    </w:p>
    <w:p w14:paraId="4A3C18A1" w14:textId="77777777" w:rsidR="00063887" w:rsidRPr="00646F2D" w:rsidRDefault="00063887" w:rsidP="00063887">
      <w:pPr>
        <w:pStyle w:val="FR1"/>
        <w:suppressAutoHyphens/>
        <w:spacing w:before="120"/>
        <w:ind w:left="0"/>
        <w:jc w:val="left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2880"/>
        <w:gridCol w:w="1800"/>
        <w:gridCol w:w="3060"/>
      </w:tblGrid>
      <w:tr w:rsidR="00143AC1" w:rsidRPr="00646F2D" w14:paraId="78734886" w14:textId="77777777" w:rsidTr="00E9633F">
        <w:trPr>
          <w:cantSplit/>
          <w:trHeight w:val="412"/>
        </w:trPr>
        <w:tc>
          <w:tcPr>
            <w:tcW w:w="1800" w:type="dxa"/>
            <w:vAlign w:val="center"/>
          </w:tcPr>
          <w:p w14:paraId="7E89BEFD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0570DC56" w14:textId="77777777" w:rsidR="00063887" w:rsidRPr="00646F2D" w:rsidRDefault="00063887" w:rsidP="007C12BB">
            <w:pPr>
              <w:pStyle w:val="6"/>
              <w:ind w:left="252"/>
              <w:rPr>
                <w:bCs w:val="0"/>
                <w:iCs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14:paraId="55C17C6C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7ACF2960" w14:textId="77777777" w:rsidR="00063887" w:rsidRPr="00646F2D" w:rsidRDefault="00063887" w:rsidP="007C12BB">
            <w:pPr>
              <w:pStyle w:val="8"/>
              <w:rPr>
                <w:b/>
                <w:i w:val="0"/>
                <w:iCs w:val="0"/>
                <w:sz w:val="26"/>
                <w:szCs w:val="26"/>
              </w:rPr>
            </w:pPr>
          </w:p>
        </w:tc>
      </w:tr>
      <w:tr w:rsidR="00143AC1" w:rsidRPr="00646F2D" w14:paraId="4535826C" w14:textId="77777777" w:rsidTr="00E9633F">
        <w:trPr>
          <w:cantSplit/>
          <w:trHeight w:val="412"/>
        </w:trPr>
        <w:tc>
          <w:tcPr>
            <w:tcW w:w="1800" w:type="dxa"/>
            <w:vAlign w:val="center"/>
          </w:tcPr>
          <w:p w14:paraId="79B2383C" w14:textId="77777777" w:rsidR="00063887" w:rsidRPr="00646F2D" w:rsidRDefault="00063887" w:rsidP="00512BB4">
            <w:pPr>
              <w:tabs>
                <w:tab w:val="left" w:pos="-720"/>
              </w:tabs>
              <w:ind w:left="252"/>
              <w:rPr>
                <w:b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452443DE" w14:textId="77777777" w:rsidR="00063887" w:rsidRPr="00646F2D" w:rsidRDefault="00063887" w:rsidP="00512BB4">
            <w:pPr>
              <w:pStyle w:val="6"/>
              <w:spacing w:before="0" w:after="0"/>
              <w:ind w:left="252"/>
              <w:rPr>
                <w:b w:val="0"/>
                <w:bCs w:val="0"/>
                <w:i/>
                <w:iCs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14:paraId="1B4C6F0C" w14:textId="77777777" w:rsidR="00063887" w:rsidRPr="00646F2D" w:rsidRDefault="00063887" w:rsidP="00512BB4">
            <w:pPr>
              <w:tabs>
                <w:tab w:val="left" w:pos="-720"/>
              </w:tabs>
              <w:ind w:left="252"/>
              <w:rPr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5E4CD934" w14:textId="77777777" w:rsidR="00063887" w:rsidRPr="00646F2D" w:rsidRDefault="00063887" w:rsidP="00512BB4">
            <w:pPr>
              <w:pStyle w:val="8"/>
              <w:spacing w:before="0" w:after="0"/>
              <w:rPr>
                <w:i w:val="0"/>
                <w:iCs w:val="0"/>
                <w:sz w:val="26"/>
                <w:szCs w:val="26"/>
              </w:rPr>
            </w:pPr>
          </w:p>
        </w:tc>
      </w:tr>
      <w:tr w:rsidR="00143AC1" w:rsidRPr="00646F2D" w14:paraId="3BB34C46" w14:textId="77777777" w:rsidTr="00E9633F">
        <w:trPr>
          <w:cantSplit/>
          <w:trHeight w:val="412"/>
        </w:trPr>
        <w:tc>
          <w:tcPr>
            <w:tcW w:w="1800" w:type="dxa"/>
            <w:vAlign w:val="center"/>
          </w:tcPr>
          <w:p w14:paraId="30D93D9B" w14:textId="77777777" w:rsidR="00BB4217" w:rsidRPr="00646F2D" w:rsidRDefault="00BB4217" w:rsidP="006B28BD">
            <w:pPr>
              <w:tabs>
                <w:tab w:val="left" w:pos="-720"/>
              </w:tabs>
              <w:ind w:left="25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191D2B05" w14:textId="77777777" w:rsidR="00BB4217" w:rsidRPr="00646F2D" w:rsidRDefault="00BB4217" w:rsidP="006B28BD">
            <w:pPr>
              <w:jc w:val="center"/>
              <w:rPr>
                <w:sz w:val="26"/>
                <w:szCs w:val="26"/>
              </w:rPr>
            </w:pPr>
            <w:bookmarkStart w:id="31" w:name="m109_1"/>
            <w:bookmarkEnd w:id="31"/>
          </w:p>
        </w:tc>
        <w:tc>
          <w:tcPr>
            <w:tcW w:w="1800" w:type="dxa"/>
            <w:vAlign w:val="center"/>
          </w:tcPr>
          <w:p w14:paraId="0F080BC7" w14:textId="77777777" w:rsidR="00BB4217" w:rsidRPr="00646F2D" w:rsidRDefault="00BB4217" w:rsidP="006B28BD">
            <w:pPr>
              <w:tabs>
                <w:tab w:val="left" w:pos="-720"/>
              </w:tabs>
              <w:ind w:left="25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42B8842B" w14:textId="77777777" w:rsidR="00BB4217" w:rsidRPr="00646F2D" w:rsidRDefault="00BB4217" w:rsidP="006B28BD">
            <w:pPr>
              <w:pStyle w:val="6"/>
              <w:rPr>
                <w:b w:val="0"/>
                <w:iCs/>
                <w:sz w:val="26"/>
                <w:szCs w:val="26"/>
              </w:rPr>
            </w:pPr>
            <w:bookmarkStart w:id="32" w:name="m111_1"/>
            <w:bookmarkEnd w:id="32"/>
          </w:p>
        </w:tc>
      </w:tr>
      <w:tr w:rsidR="00143AC1" w:rsidRPr="00646F2D" w14:paraId="396B0E40" w14:textId="77777777" w:rsidTr="00E9633F">
        <w:trPr>
          <w:cantSplit/>
          <w:trHeight w:val="412"/>
        </w:trPr>
        <w:tc>
          <w:tcPr>
            <w:tcW w:w="1800" w:type="dxa"/>
            <w:vAlign w:val="center"/>
          </w:tcPr>
          <w:p w14:paraId="6881ED6C" w14:textId="77777777" w:rsidR="00BB4217" w:rsidRPr="00646F2D" w:rsidRDefault="00BB421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5B7E39D3" w14:textId="77777777" w:rsidR="00BB4217" w:rsidRPr="00646F2D" w:rsidRDefault="00BB4217" w:rsidP="001B553B">
            <w:pPr>
              <w:jc w:val="center"/>
              <w:rPr>
                <w:sz w:val="26"/>
                <w:szCs w:val="26"/>
              </w:rPr>
            </w:pPr>
            <w:bookmarkStart w:id="33" w:name="m110_1"/>
            <w:bookmarkEnd w:id="33"/>
          </w:p>
        </w:tc>
        <w:tc>
          <w:tcPr>
            <w:tcW w:w="1800" w:type="dxa"/>
            <w:vAlign w:val="center"/>
          </w:tcPr>
          <w:p w14:paraId="147D3B95" w14:textId="77777777" w:rsidR="00BB4217" w:rsidRPr="00646F2D" w:rsidRDefault="00BB4217" w:rsidP="001B553B">
            <w:pPr>
              <w:tabs>
                <w:tab w:val="left" w:pos="-720"/>
              </w:tabs>
              <w:ind w:left="25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23637422" w14:textId="77777777" w:rsidR="00BB4217" w:rsidRPr="00646F2D" w:rsidRDefault="00BB4217" w:rsidP="001B553B">
            <w:pPr>
              <w:pStyle w:val="6"/>
              <w:tabs>
                <w:tab w:val="left" w:pos="825"/>
              </w:tabs>
              <w:ind w:left="252"/>
              <w:jc w:val="center"/>
              <w:rPr>
                <w:b w:val="0"/>
                <w:iCs/>
                <w:sz w:val="26"/>
                <w:szCs w:val="26"/>
              </w:rPr>
            </w:pPr>
            <w:bookmarkStart w:id="34" w:name="m112_1"/>
            <w:bookmarkEnd w:id="34"/>
          </w:p>
        </w:tc>
      </w:tr>
      <w:tr w:rsidR="00143AC1" w:rsidRPr="00646F2D" w14:paraId="35C1C849" w14:textId="77777777" w:rsidTr="00E9633F">
        <w:trPr>
          <w:cantSplit/>
          <w:trHeight w:val="444"/>
        </w:trPr>
        <w:tc>
          <w:tcPr>
            <w:tcW w:w="1800" w:type="dxa"/>
            <w:vAlign w:val="center"/>
          </w:tcPr>
          <w:p w14:paraId="5B0E752E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54B24DEF" w14:textId="77777777" w:rsidR="00063887" w:rsidRPr="00646F2D" w:rsidRDefault="00063887" w:rsidP="007C12BB">
            <w:pPr>
              <w:pStyle w:val="ae"/>
              <w:tabs>
                <w:tab w:val="left" w:pos="-720"/>
              </w:tabs>
              <w:ind w:left="252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800" w:type="dxa"/>
            <w:vAlign w:val="center"/>
          </w:tcPr>
          <w:p w14:paraId="5764BD10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4EB5F696" w14:textId="77777777" w:rsidR="00063887" w:rsidRPr="00646F2D" w:rsidRDefault="00063887" w:rsidP="007C12BB">
            <w:pPr>
              <w:tabs>
                <w:tab w:val="left" w:pos="-720"/>
              </w:tabs>
              <w:jc w:val="right"/>
              <w:rPr>
                <w:bCs/>
                <w:sz w:val="26"/>
                <w:szCs w:val="26"/>
              </w:rPr>
            </w:pPr>
          </w:p>
        </w:tc>
      </w:tr>
      <w:tr w:rsidR="00143AC1" w:rsidRPr="00646F2D" w14:paraId="0877ED3C" w14:textId="77777777" w:rsidTr="00E9633F">
        <w:trPr>
          <w:cantSplit/>
          <w:trHeight w:val="444"/>
        </w:trPr>
        <w:tc>
          <w:tcPr>
            <w:tcW w:w="1800" w:type="dxa"/>
            <w:vAlign w:val="center"/>
          </w:tcPr>
          <w:p w14:paraId="662D72A8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78948493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14:paraId="74AEEAAB" w14:textId="77777777" w:rsidR="00063887" w:rsidRPr="00646F2D" w:rsidRDefault="00063887" w:rsidP="007C12BB">
            <w:pPr>
              <w:tabs>
                <w:tab w:val="left" w:pos="-720"/>
              </w:tabs>
              <w:ind w:left="252"/>
              <w:rPr>
                <w:bCs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756D9848" w14:textId="77777777" w:rsidR="00063887" w:rsidRPr="00646F2D" w:rsidRDefault="00063887" w:rsidP="007C12BB">
            <w:pPr>
              <w:tabs>
                <w:tab w:val="left" w:pos="-720"/>
              </w:tabs>
              <w:jc w:val="right"/>
              <w:rPr>
                <w:bCs/>
                <w:sz w:val="26"/>
                <w:szCs w:val="26"/>
              </w:rPr>
            </w:pPr>
          </w:p>
        </w:tc>
      </w:tr>
    </w:tbl>
    <w:p w14:paraId="7BD4B9A3" w14:textId="77777777" w:rsidR="00001354" w:rsidRPr="00646F2D" w:rsidRDefault="00063887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br w:type="page"/>
      </w:r>
      <w:r w:rsidR="00001354" w:rsidRPr="00646F2D">
        <w:rPr>
          <w:rFonts w:ascii="Times New Roman" w:hAnsi="Times New Roman"/>
          <w:sz w:val="26"/>
          <w:szCs w:val="26"/>
        </w:rPr>
        <w:lastRenderedPageBreak/>
        <w:t>Приложение № 2</w:t>
      </w:r>
    </w:p>
    <w:p w14:paraId="2AE28DD0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5067381B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>
        <w:rPr>
          <w:b/>
          <w:snapToGrid/>
          <w:sz w:val="26"/>
          <w:szCs w:val="26"/>
        </w:rPr>
        <w:t>____</w:t>
      </w:r>
      <w:r w:rsidR="00E65E5D" w:rsidRPr="00646F2D">
        <w:rPr>
          <w:b/>
          <w:snapToGrid/>
          <w:sz w:val="26"/>
          <w:szCs w:val="26"/>
        </w:rPr>
        <w:t xml:space="preserve"> от __.__</w:t>
      </w:r>
      <w:r w:rsidR="008A1062" w:rsidRPr="00646F2D">
        <w:rPr>
          <w:b/>
          <w:snapToGrid/>
          <w:sz w:val="26"/>
          <w:szCs w:val="26"/>
        </w:rPr>
        <w:t>.</w:t>
      </w:r>
      <w:r w:rsidR="009751CB" w:rsidRPr="00646F2D">
        <w:rPr>
          <w:b/>
          <w:snapToGrid/>
          <w:sz w:val="26"/>
          <w:szCs w:val="26"/>
        </w:rPr>
        <w:t>20</w:t>
      </w:r>
      <w:r w:rsidR="009751CB">
        <w:rPr>
          <w:b/>
          <w:snapToGrid/>
          <w:sz w:val="26"/>
          <w:szCs w:val="26"/>
        </w:rPr>
        <w:t>__</w:t>
      </w:r>
    </w:p>
    <w:p w14:paraId="22E051F5" w14:textId="77777777" w:rsidR="00063887" w:rsidRPr="00646F2D" w:rsidRDefault="00063887" w:rsidP="00503EB0">
      <w:pPr>
        <w:pStyle w:val="FR1"/>
        <w:suppressAutoHyphens/>
        <w:spacing w:before="0"/>
        <w:ind w:left="0" w:right="851"/>
        <w:rPr>
          <w:rFonts w:ascii="Times New Roman" w:hAnsi="Times New Roman"/>
          <w:sz w:val="24"/>
          <w:szCs w:val="26"/>
        </w:rPr>
      </w:pPr>
      <w:r w:rsidRPr="00646F2D">
        <w:rPr>
          <w:rFonts w:ascii="Times New Roman" w:hAnsi="Times New Roman"/>
          <w:sz w:val="24"/>
          <w:szCs w:val="26"/>
        </w:rPr>
        <w:t xml:space="preserve">Форма </w:t>
      </w:r>
      <w:r w:rsidR="00EF01D1" w:rsidRPr="00646F2D">
        <w:rPr>
          <w:rFonts w:ascii="Times New Roman" w:hAnsi="Times New Roman"/>
          <w:sz w:val="24"/>
          <w:szCs w:val="26"/>
        </w:rPr>
        <w:t xml:space="preserve">Бланка </w:t>
      </w:r>
      <w:r w:rsidRPr="00646F2D">
        <w:rPr>
          <w:rFonts w:ascii="Times New Roman" w:hAnsi="Times New Roman"/>
          <w:sz w:val="24"/>
          <w:szCs w:val="26"/>
        </w:rPr>
        <w:t>Заказа</w:t>
      </w:r>
    </w:p>
    <w:p w14:paraId="12B4D7EF" w14:textId="77777777" w:rsidR="00063887" w:rsidRPr="00646F2D" w:rsidRDefault="00063887" w:rsidP="00945254">
      <w:pPr>
        <w:suppressLineNumbers/>
        <w:suppressAutoHyphens/>
        <w:ind w:left="360" w:right="-186"/>
        <w:rPr>
          <w:b/>
          <w:szCs w:val="26"/>
        </w:rPr>
      </w:pP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4"/>
        <w:gridCol w:w="2653"/>
        <w:gridCol w:w="720"/>
        <w:gridCol w:w="3971"/>
      </w:tblGrid>
      <w:tr w:rsidR="00143AC1" w:rsidRPr="00646F2D" w14:paraId="6E386A37" w14:textId="77777777">
        <w:trPr>
          <w:cantSplit/>
          <w:jc w:val="center"/>
        </w:trPr>
        <w:tc>
          <w:tcPr>
            <w:tcW w:w="5497" w:type="dxa"/>
            <w:gridSpan w:val="2"/>
            <w:vAlign w:val="center"/>
          </w:tcPr>
          <w:p w14:paraId="3ECC9A94" w14:textId="77777777" w:rsidR="00063887" w:rsidRPr="00646F2D" w:rsidRDefault="00EF01D1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szCs w:val="26"/>
              </w:rPr>
            </w:pPr>
            <w:r w:rsidRPr="00646F2D">
              <w:rPr>
                <w:b/>
                <w:szCs w:val="26"/>
              </w:rPr>
              <w:t xml:space="preserve">БЛАНК </w:t>
            </w:r>
            <w:r w:rsidR="00063887" w:rsidRPr="00646F2D">
              <w:rPr>
                <w:b/>
                <w:szCs w:val="26"/>
              </w:rPr>
              <w:t>ЗАКАЗ</w:t>
            </w:r>
            <w:r w:rsidRPr="00646F2D">
              <w:rPr>
                <w:b/>
                <w:szCs w:val="26"/>
              </w:rPr>
              <w:t>А</w:t>
            </w:r>
            <w:r w:rsidR="00063887" w:rsidRPr="00646F2D">
              <w:rPr>
                <w:b/>
                <w:szCs w:val="26"/>
              </w:rPr>
              <w:t xml:space="preserve"> № </w:t>
            </w:r>
            <w:r w:rsidR="00063887" w:rsidRPr="00646F2D">
              <w:rPr>
                <w:b/>
                <w:snapToGrid w:val="0"/>
                <w:szCs w:val="26"/>
              </w:rPr>
              <w:t>«____»</w:t>
            </w:r>
          </w:p>
        </w:tc>
        <w:tc>
          <w:tcPr>
            <w:tcW w:w="4691" w:type="dxa"/>
            <w:gridSpan w:val="2"/>
          </w:tcPr>
          <w:p w14:paraId="4A5306CB" w14:textId="77777777" w:rsidR="00063887" w:rsidRPr="00646F2D" w:rsidRDefault="00063887" w:rsidP="007C12BB">
            <w:pPr>
              <w:suppressLineNumbers/>
              <w:tabs>
                <w:tab w:val="left" w:pos="-720"/>
              </w:tabs>
              <w:suppressAutoHyphens/>
              <w:ind w:right="-630"/>
              <w:rPr>
                <w:b/>
                <w:szCs w:val="26"/>
              </w:rPr>
            </w:pPr>
            <w:r w:rsidRPr="00646F2D">
              <w:rPr>
                <w:b/>
                <w:szCs w:val="26"/>
              </w:rPr>
              <w:t xml:space="preserve">Дата  </w:t>
            </w:r>
          </w:p>
        </w:tc>
      </w:tr>
      <w:tr w:rsidR="00143AC1" w:rsidRPr="00646F2D" w14:paraId="60055763" w14:textId="77777777">
        <w:trPr>
          <w:jc w:val="center"/>
        </w:trPr>
        <w:tc>
          <w:tcPr>
            <w:tcW w:w="10188" w:type="dxa"/>
            <w:gridSpan w:val="4"/>
            <w:vAlign w:val="center"/>
          </w:tcPr>
          <w:p w14:paraId="054FC355" w14:textId="77777777" w:rsidR="00063887" w:rsidRPr="00646F2D" w:rsidRDefault="00063887" w:rsidP="002E4106">
            <w:pPr>
              <w:suppressAutoHyphens/>
              <w:spacing w:before="120"/>
              <w:jc w:val="both"/>
              <w:rPr>
                <w:b/>
                <w:szCs w:val="26"/>
              </w:rPr>
            </w:pPr>
            <w:r w:rsidRPr="00646F2D">
              <w:rPr>
                <w:b/>
                <w:szCs w:val="26"/>
              </w:rPr>
              <w:t xml:space="preserve">к </w:t>
            </w:r>
            <w:r w:rsidR="003A3924" w:rsidRPr="00646F2D">
              <w:rPr>
                <w:b/>
                <w:szCs w:val="26"/>
              </w:rPr>
              <w:t>Договору</w:t>
            </w:r>
            <w:r w:rsidRPr="00646F2D">
              <w:rPr>
                <w:b/>
                <w:szCs w:val="26"/>
              </w:rPr>
              <w:t xml:space="preserve"> </w:t>
            </w:r>
            <w:r w:rsidR="00F51BD2" w:rsidRPr="00646F2D">
              <w:rPr>
                <w:b/>
                <w:szCs w:val="26"/>
              </w:rPr>
              <w:t>№_________________</w:t>
            </w:r>
            <w:r w:rsidRPr="00646F2D">
              <w:rPr>
                <w:b/>
                <w:szCs w:val="26"/>
              </w:rPr>
              <w:t>на предоставление в пользование выделенных цифровых каналов</w:t>
            </w:r>
            <w:r w:rsidR="00F51BD2" w:rsidRPr="00646F2D">
              <w:rPr>
                <w:b/>
                <w:szCs w:val="26"/>
              </w:rPr>
              <w:t>,</w:t>
            </w:r>
            <w:r w:rsidR="006C3136" w:rsidRPr="00646F2D">
              <w:rPr>
                <w:b/>
                <w:szCs w:val="26"/>
              </w:rPr>
              <w:t xml:space="preserve"> заключенному между ПАО «Ростелеком» и _________________ __.__.2</w:t>
            </w:r>
            <w:r w:rsidR="009751CB">
              <w:rPr>
                <w:b/>
                <w:szCs w:val="26"/>
              </w:rPr>
              <w:t>020</w:t>
            </w:r>
          </w:p>
        </w:tc>
      </w:tr>
      <w:tr w:rsidR="00143AC1" w:rsidRPr="00646F2D" w14:paraId="526946ED" w14:textId="77777777">
        <w:trPr>
          <w:jc w:val="center"/>
        </w:trPr>
        <w:tc>
          <w:tcPr>
            <w:tcW w:w="10188" w:type="dxa"/>
            <w:gridSpan w:val="4"/>
            <w:vAlign w:val="center"/>
          </w:tcPr>
          <w:p w14:paraId="47F6640E" w14:textId="77777777" w:rsidR="00063887" w:rsidRPr="00646F2D" w:rsidRDefault="00063887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szCs w:val="26"/>
              </w:rPr>
            </w:pPr>
          </w:p>
        </w:tc>
      </w:tr>
      <w:tr w:rsidR="00143AC1" w:rsidRPr="00646F2D" w14:paraId="4FAD35F5" w14:textId="77777777">
        <w:trPr>
          <w:jc w:val="center"/>
        </w:trPr>
        <w:tc>
          <w:tcPr>
            <w:tcW w:w="10188" w:type="dxa"/>
            <w:gridSpan w:val="4"/>
            <w:vAlign w:val="center"/>
          </w:tcPr>
          <w:p w14:paraId="2BD2C3C5" w14:textId="77777777" w:rsidR="00063887" w:rsidRPr="00646F2D" w:rsidRDefault="00B427D1" w:rsidP="007C12BB">
            <w:pPr>
              <w:suppressLineNumbers/>
              <w:tabs>
                <w:tab w:val="left" w:pos="-720"/>
              </w:tabs>
              <w:suppressAutoHyphens/>
              <w:rPr>
                <w:noProof/>
                <w:szCs w:val="26"/>
              </w:rPr>
            </w:pPr>
            <w:r w:rsidRPr="00646F2D">
              <w:rPr>
                <w:noProof/>
                <w:szCs w:val="26"/>
              </w:rPr>
              <w:t xml:space="preserve">Прекращает действие </w:t>
            </w:r>
            <w:r w:rsidR="00EF01D1" w:rsidRPr="00646F2D">
              <w:rPr>
                <w:noProof/>
                <w:szCs w:val="26"/>
              </w:rPr>
              <w:t xml:space="preserve">Бланка </w:t>
            </w:r>
            <w:r w:rsidRPr="00646F2D">
              <w:rPr>
                <w:noProof/>
                <w:szCs w:val="26"/>
              </w:rPr>
              <w:t>Заказа №______ от «___»_________ 20____ г.</w:t>
            </w:r>
          </w:p>
        </w:tc>
      </w:tr>
      <w:tr w:rsidR="00143AC1" w:rsidRPr="00646F2D" w14:paraId="4FF0912F" w14:textId="77777777">
        <w:trPr>
          <w:jc w:val="center"/>
        </w:trPr>
        <w:tc>
          <w:tcPr>
            <w:tcW w:w="10188" w:type="dxa"/>
            <w:gridSpan w:val="4"/>
            <w:vAlign w:val="center"/>
          </w:tcPr>
          <w:p w14:paraId="42FBC63B" w14:textId="77777777" w:rsidR="00B427D1" w:rsidRPr="00646F2D" w:rsidRDefault="00B427D1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  <w:szCs w:val="26"/>
              </w:rPr>
            </w:pPr>
          </w:p>
        </w:tc>
      </w:tr>
      <w:tr w:rsidR="00143AC1" w:rsidRPr="00646F2D" w14:paraId="76DC8563" w14:textId="7777777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188" w:type="dxa"/>
            <w:gridSpan w:val="4"/>
            <w:shd w:val="clear" w:color="auto" w:fill="E0E0E0"/>
            <w:vAlign w:val="center"/>
          </w:tcPr>
          <w:p w14:paraId="5AFEAA6A" w14:textId="77777777" w:rsidR="00063887" w:rsidRPr="00646F2D" w:rsidRDefault="00063887" w:rsidP="00063887">
            <w:pPr>
              <w:pStyle w:val="7"/>
              <w:numPr>
                <w:ilvl w:val="0"/>
                <w:numId w:val="2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szCs w:val="26"/>
              </w:rPr>
            </w:pPr>
            <w:r w:rsidRPr="00646F2D">
              <w:rPr>
                <w:szCs w:val="26"/>
              </w:rPr>
              <w:t xml:space="preserve">Тип Заказа </w:t>
            </w:r>
          </w:p>
        </w:tc>
      </w:tr>
      <w:tr w:rsidR="00143AC1" w:rsidRPr="00646F2D" w14:paraId="1FDC5932" w14:textId="77777777">
        <w:tblPrEx>
          <w:tblLook w:val="01E0" w:firstRow="1" w:lastRow="1" w:firstColumn="1" w:lastColumn="1" w:noHBand="0" w:noVBand="0"/>
        </w:tblPrEx>
        <w:trPr>
          <w:cantSplit/>
          <w:trHeight w:val="341"/>
          <w:jc w:val="center"/>
        </w:trPr>
        <w:tc>
          <w:tcPr>
            <w:tcW w:w="2844" w:type="dxa"/>
            <w:vAlign w:val="center"/>
          </w:tcPr>
          <w:p w14:paraId="04F621DA" w14:textId="77777777" w:rsidR="00063887" w:rsidRPr="00646F2D" w:rsidRDefault="00063887" w:rsidP="007C12BB">
            <w:pPr>
              <w:suppressLineNumbers/>
              <w:suppressAutoHyphens/>
              <w:rPr>
                <w:noProof/>
                <w:szCs w:val="26"/>
              </w:rPr>
            </w:pPr>
            <w:r w:rsidRPr="00646F2D">
              <w:rPr>
                <w:noProof/>
                <w:szCs w:val="26"/>
              </w:rPr>
              <w:t xml:space="preserve">Новая Услуга </w:t>
            </w:r>
          </w:p>
        </w:tc>
        <w:bookmarkStart w:id="35" w:name="Check5"/>
        <w:tc>
          <w:tcPr>
            <w:tcW w:w="3373" w:type="dxa"/>
            <w:gridSpan w:val="2"/>
            <w:vAlign w:val="center"/>
          </w:tcPr>
          <w:p w14:paraId="717D5779" w14:textId="77777777" w:rsidR="00063887" w:rsidRPr="00646F2D" w:rsidRDefault="003E29CE" w:rsidP="007C12BB">
            <w:pPr>
              <w:suppressLineNumbers/>
              <w:suppressAutoHyphens/>
              <w:rPr>
                <w:noProof/>
                <w:szCs w:val="26"/>
              </w:rPr>
            </w:pPr>
            <w:r w:rsidRPr="00646F2D">
              <w:rPr>
                <w:noProof/>
                <w:szCs w:val="2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noProof/>
                <w:szCs w:val="26"/>
              </w:rPr>
              <w:instrText xml:space="preserve"> FORMCHECKBOX </w:instrText>
            </w:r>
            <w:r w:rsidR="009E1D4F">
              <w:rPr>
                <w:noProof/>
                <w:szCs w:val="26"/>
              </w:rPr>
            </w:r>
            <w:r w:rsidR="009E1D4F">
              <w:rPr>
                <w:noProof/>
                <w:szCs w:val="26"/>
              </w:rPr>
              <w:fldChar w:fldCharType="separate"/>
            </w:r>
            <w:r w:rsidRPr="00646F2D">
              <w:rPr>
                <w:noProof/>
                <w:szCs w:val="26"/>
              </w:rPr>
              <w:fldChar w:fldCharType="end"/>
            </w:r>
            <w:bookmarkEnd w:id="35"/>
          </w:p>
        </w:tc>
        <w:tc>
          <w:tcPr>
            <w:tcW w:w="3971" w:type="dxa"/>
            <w:vAlign w:val="center"/>
          </w:tcPr>
          <w:p w14:paraId="7091AE65" w14:textId="77777777" w:rsidR="00063887" w:rsidRPr="00646F2D" w:rsidRDefault="00063887" w:rsidP="007C12BB">
            <w:pPr>
              <w:suppressLineNumbers/>
              <w:suppressAutoHyphens/>
              <w:rPr>
                <w:noProof/>
                <w:szCs w:val="26"/>
              </w:rPr>
            </w:pPr>
          </w:p>
        </w:tc>
      </w:tr>
      <w:tr w:rsidR="00063887" w:rsidRPr="00646F2D" w14:paraId="17248AC7" w14:textId="77777777">
        <w:tblPrEx>
          <w:tblLook w:val="01E0" w:firstRow="1" w:lastRow="1" w:firstColumn="1" w:lastColumn="1" w:noHBand="0" w:noVBand="0"/>
        </w:tblPrEx>
        <w:trPr>
          <w:cantSplit/>
          <w:trHeight w:val="964"/>
          <w:jc w:val="center"/>
        </w:trPr>
        <w:tc>
          <w:tcPr>
            <w:tcW w:w="2844" w:type="dxa"/>
            <w:vAlign w:val="center"/>
          </w:tcPr>
          <w:p w14:paraId="63569A6B" w14:textId="77777777" w:rsidR="00063887" w:rsidRPr="00646F2D" w:rsidRDefault="00063887" w:rsidP="007C12BB">
            <w:pPr>
              <w:suppressLineNumbers/>
              <w:suppressAutoHyphens/>
              <w:rPr>
                <w:noProof/>
                <w:szCs w:val="26"/>
              </w:rPr>
            </w:pPr>
            <w:r w:rsidRPr="00646F2D">
              <w:rPr>
                <w:noProof/>
                <w:szCs w:val="26"/>
              </w:rPr>
              <w:t>Изменение конфигурации существующей услуги</w:t>
            </w:r>
          </w:p>
        </w:tc>
        <w:tc>
          <w:tcPr>
            <w:tcW w:w="7344" w:type="dxa"/>
            <w:gridSpan w:val="3"/>
            <w:vAlign w:val="center"/>
          </w:tcPr>
          <w:p w14:paraId="0C6EF11D" w14:textId="77777777" w:rsidR="00063887" w:rsidRPr="00646F2D" w:rsidRDefault="00063887" w:rsidP="007C12BB">
            <w:pPr>
              <w:suppressLineNumbers/>
              <w:suppressAutoHyphens/>
              <w:rPr>
                <w:szCs w:val="26"/>
              </w:rPr>
            </w:pPr>
            <w:r w:rsidRPr="00646F2D">
              <w:rPr>
                <w:noProof/>
                <w:szCs w:val="2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noProof/>
                <w:szCs w:val="26"/>
              </w:rPr>
              <w:instrText xml:space="preserve"> FORMCHECKBOX </w:instrText>
            </w:r>
            <w:r w:rsidR="009E1D4F">
              <w:rPr>
                <w:noProof/>
                <w:szCs w:val="26"/>
              </w:rPr>
            </w:r>
            <w:r w:rsidR="009E1D4F">
              <w:rPr>
                <w:noProof/>
                <w:szCs w:val="26"/>
              </w:rPr>
              <w:fldChar w:fldCharType="separate"/>
            </w:r>
            <w:r w:rsidRPr="00646F2D">
              <w:rPr>
                <w:noProof/>
                <w:szCs w:val="26"/>
              </w:rPr>
              <w:fldChar w:fldCharType="end"/>
            </w:r>
          </w:p>
        </w:tc>
      </w:tr>
    </w:tbl>
    <w:p w14:paraId="6FECB255" w14:textId="77777777" w:rsidR="00063887" w:rsidRPr="00646F2D" w:rsidRDefault="00063887" w:rsidP="00063887">
      <w:pPr>
        <w:rPr>
          <w:szCs w:val="26"/>
        </w:rPr>
      </w:pP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1417"/>
        <w:gridCol w:w="365"/>
        <w:gridCol w:w="944"/>
        <w:gridCol w:w="7"/>
        <w:gridCol w:w="1749"/>
        <w:gridCol w:w="360"/>
        <w:gridCol w:w="387"/>
        <w:gridCol w:w="49"/>
        <w:gridCol w:w="12"/>
        <w:gridCol w:w="1103"/>
        <w:gridCol w:w="1740"/>
      </w:tblGrid>
      <w:tr w:rsidR="00143AC1" w:rsidRPr="00646F2D" w14:paraId="3D4876E9" w14:textId="77777777">
        <w:trPr>
          <w:cantSplit/>
          <w:trHeight w:val="200"/>
        </w:trPr>
        <w:tc>
          <w:tcPr>
            <w:tcW w:w="4846" w:type="dxa"/>
            <w:gridSpan w:val="5"/>
            <w:shd w:val="pct10" w:color="auto" w:fill="auto"/>
            <w:vAlign w:val="center"/>
          </w:tcPr>
          <w:p w14:paraId="66825000" w14:textId="77777777" w:rsidR="00063887" w:rsidRPr="00646F2D" w:rsidRDefault="00063887" w:rsidP="00063887">
            <w:pPr>
              <w:pStyle w:val="7"/>
              <w:numPr>
                <w:ilvl w:val="0"/>
                <w:numId w:val="2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szCs w:val="26"/>
              </w:rPr>
            </w:pPr>
            <w:r w:rsidRPr="00646F2D">
              <w:rPr>
                <w:szCs w:val="26"/>
              </w:rPr>
              <w:t>Технические параметры Услуги</w:t>
            </w:r>
          </w:p>
        </w:tc>
        <w:tc>
          <w:tcPr>
            <w:tcW w:w="5400" w:type="dxa"/>
            <w:gridSpan w:val="7"/>
            <w:vAlign w:val="center"/>
          </w:tcPr>
          <w:p w14:paraId="30440A36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58A727A1" w14:textId="77777777">
        <w:trPr>
          <w:cantSplit/>
          <w:trHeight w:val="200"/>
        </w:trPr>
        <w:tc>
          <w:tcPr>
            <w:tcW w:w="4846" w:type="dxa"/>
            <w:gridSpan w:val="5"/>
            <w:shd w:val="pct10" w:color="auto" w:fill="auto"/>
            <w:vAlign w:val="center"/>
          </w:tcPr>
          <w:p w14:paraId="20069274" w14:textId="77777777" w:rsidR="00063887" w:rsidRPr="00646F2D" w:rsidRDefault="00063887" w:rsidP="007C12BB">
            <w:pPr>
              <w:rPr>
                <w:b/>
                <w:sz w:val="22"/>
              </w:rPr>
            </w:pPr>
            <w:r w:rsidRPr="00646F2D">
              <w:rPr>
                <w:b/>
                <w:sz w:val="22"/>
              </w:rPr>
              <w:t xml:space="preserve">1. </w:t>
            </w:r>
            <w:r w:rsidR="00D512F4" w:rsidRPr="00646F2D">
              <w:rPr>
                <w:b/>
                <w:sz w:val="22"/>
              </w:rPr>
              <w:t xml:space="preserve">Пропускная способность </w:t>
            </w:r>
            <w:r w:rsidRPr="00646F2D">
              <w:rPr>
                <w:b/>
                <w:sz w:val="22"/>
              </w:rPr>
              <w:t>междугородного цифрового канала связи</w:t>
            </w:r>
          </w:p>
        </w:tc>
        <w:tc>
          <w:tcPr>
            <w:tcW w:w="5400" w:type="dxa"/>
            <w:gridSpan w:val="7"/>
            <w:vAlign w:val="center"/>
          </w:tcPr>
          <w:p w14:paraId="372D1C65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499F83D3" w14:textId="77777777">
        <w:trPr>
          <w:cantSplit/>
          <w:trHeight w:val="426"/>
        </w:trPr>
        <w:tc>
          <w:tcPr>
            <w:tcW w:w="4846" w:type="dxa"/>
            <w:gridSpan w:val="5"/>
            <w:shd w:val="pct10" w:color="auto" w:fill="auto"/>
            <w:vAlign w:val="center"/>
          </w:tcPr>
          <w:p w14:paraId="1FA83CA2" w14:textId="77777777" w:rsidR="00865A8A" w:rsidRPr="00646F2D" w:rsidRDefault="00865A8A" w:rsidP="007C12BB">
            <w:pPr>
              <w:rPr>
                <w:b/>
                <w:sz w:val="22"/>
              </w:rPr>
            </w:pPr>
            <w:r w:rsidRPr="00646F2D">
              <w:rPr>
                <w:b/>
                <w:sz w:val="22"/>
              </w:rPr>
              <w:t>Протяженность канала связи, км</w:t>
            </w:r>
          </w:p>
        </w:tc>
        <w:tc>
          <w:tcPr>
            <w:tcW w:w="5400" w:type="dxa"/>
            <w:gridSpan w:val="7"/>
            <w:vAlign w:val="center"/>
          </w:tcPr>
          <w:p w14:paraId="142AD0F8" w14:textId="77777777" w:rsidR="00865A8A" w:rsidRPr="00646F2D" w:rsidRDefault="00865A8A" w:rsidP="007C12BB">
            <w:pPr>
              <w:rPr>
                <w:szCs w:val="26"/>
              </w:rPr>
            </w:pPr>
          </w:p>
        </w:tc>
      </w:tr>
      <w:tr w:rsidR="00143AC1" w:rsidRPr="00646F2D" w14:paraId="3C6C5D7C" w14:textId="77777777">
        <w:trPr>
          <w:cantSplit/>
          <w:trHeight w:val="200"/>
        </w:trPr>
        <w:tc>
          <w:tcPr>
            <w:tcW w:w="4846" w:type="dxa"/>
            <w:gridSpan w:val="5"/>
            <w:vMerge w:val="restart"/>
            <w:shd w:val="pct10" w:color="auto" w:fill="auto"/>
            <w:vAlign w:val="center"/>
          </w:tcPr>
          <w:p w14:paraId="0791054E" w14:textId="77777777" w:rsidR="00063887" w:rsidRPr="00646F2D" w:rsidRDefault="007F6B26" w:rsidP="007C12BB">
            <w:pPr>
              <w:rPr>
                <w:b/>
                <w:sz w:val="22"/>
              </w:rPr>
            </w:pPr>
            <w:r w:rsidRPr="00646F2D">
              <w:rPr>
                <w:b/>
                <w:sz w:val="22"/>
              </w:rPr>
              <w:t>2</w:t>
            </w:r>
            <w:r w:rsidR="00063887" w:rsidRPr="00646F2D">
              <w:rPr>
                <w:b/>
                <w:sz w:val="22"/>
              </w:rPr>
              <w:t>. Тип канала связи</w:t>
            </w:r>
          </w:p>
        </w:tc>
        <w:tc>
          <w:tcPr>
            <w:tcW w:w="2496" w:type="dxa"/>
            <w:gridSpan w:val="3"/>
            <w:vAlign w:val="center"/>
          </w:tcPr>
          <w:p w14:paraId="61853808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 xml:space="preserve">резервированный </w:t>
            </w:r>
          </w:p>
        </w:tc>
        <w:tc>
          <w:tcPr>
            <w:tcW w:w="2904" w:type="dxa"/>
            <w:gridSpan w:val="4"/>
            <w:vAlign w:val="center"/>
          </w:tcPr>
          <w:p w14:paraId="4EC37BAC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494A7746" w14:textId="77777777">
        <w:trPr>
          <w:cantSplit/>
          <w:trHeight w:val="200"/>
        </w:trPr>
        <w:tc>
          <w:tcPr>
            <w:tcW w:w="4846" w:type="dxa"/>
            <w:gridSpan w:val="5"/>
            <w:vMerge/>
            <w:shd w:val="pct10" w:color="auto" w:fill="auto"/>
            <w:vAlign w:val="center"/>
          </w:tcPr>
          <w:p w14:paraId="244B3C62" w14:textId="77777777" w:rsidR="007F6B26" w:rsidRPr="00646F2D" w:rsidRDefault="007F6B26" w:rsidP="007C12BB">
            <w:pPr>
              <w:rPr>
                <w:b/>
                <w:szCs w:val="26"/>
              </w:rPr>
            </w:pPr>
          </w:p>
        </w:tc>
        <w:tc>
          <w:tcPr>
            <w:tcW w:w="2496" w:type="dxa"/>
            <w:gridSpan w:val="3"/>
            <w:vAlign w:val="center"/>
          </w:tcPr>
          <w:p w14:paraId="75584960" w14:textId="77777777" w:rsidR="007F6B26" w:rsidRPr="00646F2D" w:rsidRDefault="003A65EE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 xml:space="preserve">частично </w:t>
            </w:r>
            <w:r w:rsidR="007F6B26" w:rsidRPr="00646F2D">
              <w:rPr>
                <w:szCs w:val="26"/>
              </w:rPr>
              <w:t xml:space="preserve">резервируемый </w:t>
            </w:r>
          </w:p>
        </w:tc>
        <w:tc>
          <w:tcPr>
            <w:tcW w:w="2904" w:type="dxa"/>
            <w:gridSpan w:val="4"/>
            <w:vAlign w:val="center"/>
          </w:tcPr>
          <w:p w14:paraId="5703D68B" w14:textId="77777777" w:rsidR="007F6B26" w:rsidRPr="00646F2D" w:rsidRDefault="007F6B26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75282EC7" w14:textId="77777777">
        <w:trPr>
          <w:cantSplit/>
          <w:trHeight w:val="200"/>
        </w:trPr>
        <w:tc>
          <w:tcPr>
            <w:tcW w:w="4846" w:type="dxa"/>
            <w:gridSpan w:val="5"/>
            <w:vMerge/>
            <w:shd w:val="pct10" w:color="auto" w:fill="auto"/>
            <w:vAlign w:val="center"/>
          </w:tcPr>
          <w:p w14:paraId="48CE9E08" w14:textId="77777777" w:rsidR="00063887" w:rsidRPr="00646F2D" w:rsidRDefault="00063887" w:rsidP="007C12BB">
            <w:pPr>
              <w:rPr>
                <w:b/>
                <w:szCs w:val="26"/>
              </w:rPr>
            </w:pPr>
          </w:p>
        </w:tc>
        <w:tc>
          <w:tcPr>
            <w:tcW w:w="2496" w:type="dxa"/>
            <w:gridSpan w:val="3"/>
            <w:vAlign w:val="center"/>
          </w:tcPr>
          <w:p w14:paraId="39917E6F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 xml:space="preserve">нерезервированный </w:t>
            </w:r>
          </w:p>
        </w:tc>
        <w:tc>
          <w:tcPr>
            <w:tcW w:w="2904" w:type="dxa"/>
            <w:gridSpan w:val="4"/>
            <w:vAlign w:val="center"/>
          </w:tcPr>
          <w:p w14:paraId="1DAC46E3" w14:textId="77777777" w:rsidR="00063887" w:rsidRPr="00646F2D" w:rsidRDefault="003E29CE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4EA11332" w14:textId="77777777">
        <w:trPr>
          <w:cantSplit/>
          <w:trHeight w:val="200"/>
        </w:trPr>
        <w:tc>
          <w:tcPr>
            <w:tcW w:w="10246" w:type="dxa"/>
            <w:gridSpan w:val="12"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219790F7" w14:textId="77777777" w:rsidR="00063887" w:rsidRPr="00646F2D" w:rsidRDefault="00080511" w:rsidP="007C12BB">
            <w:pPr>
              <w:rPr>
                <w:b/>
                <w:sz w:val="22"/>
              </w:rPr>
            </w:pPr>
            <w:r w:rsidRPr="00646F2D">
              <w:rPr>
                <w:b/>
                <w:sz w:val="22"/>
              </w:rPr>
              <w:t>3</w:t>
            </w:r>
            <w:r w:rsidR="00063887" w:rsidRPr="00646F2D">
              <w:rPr>
                <w:b/>
                <w:sz w:val="22"/>
              </w:rPr>
              <w:t xml:space="preserve">. Данные об окончании </w:t>
            </w:r>
            <w:r w:rsidR="009C31B0" w:rsidRPr="00646F2D">
              <w:rPr>
                <w:b/>
                <w:sz w:val="22"/>
              </w:rPr>
              <w:t xml:space="preserve">канала </w:t>
            </w:r>
            <w:r w:rsidR="00063887" w:rsidRPr="00646F2D">
              <w:rPr>
                <w:b/>
                <w:sz w:val="22"/>
              </w:rPr>
              <w:t>в точке A</w:t>
            </w:r>
          </w:p>
        </w:tc>
      </w:tr>
      <w:tr w:rsidR="00143AC1" w:rsidRPr="00646F2D" w14:paraId="2954E8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46A393D" w14:textId="77777777" w:rsidR="00063887" w:rsidRPr="00646F2D" w:rsidRDefault="00080511" w:rsidP="007C12BB">
            <w:pPr>
              <w:tabs>
                <w:tab w:val="left" w:pos="284"/>
                <w:tab w:val="right" w:leader="dot" w:pos="9015"/>
              </w:tabs>
              <w:rPr>
                <w:szCs w:val="26"/>
              </w:rPr>
            </w:pPr>
            <w:r w:rsidRPr="00646F2D">
              <w:rPr>
                <w:szCs w:val="26"/>
              </w:rPr>
              <w:t>3</w:t>
            </w:r>
            <w:r w:rsidR="00063887" w:rsidRPr="00646F2D">
              <w:rPr>
                <w:szCs w:val="26"/>
              </w:rPr>
              <w:t>.1. Адрес (с указанием этажа и комнаты):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2284FE" w14:textId="77777777" w:rsidR="00063887" w:rsidRPr="00646F2D" w:rsidRDefault="00063887" w:rsidP="007C12BB">
            <w:pPr>
              <w:tabs>
                <w:tab w:val="left" w:pos="284"/>
                <w:tab w:val="right" w:leader="dot" w:pos="9015"/>
              </w:tabs>
              <w:rPr>
                <w:szCs w:val="26"/>
              </w:rPr>
            </w:pPr>
          </w:p>
        </w:tc>
      </w:tr>
      <w:tr w:rsidR="00143AC1" w:rsidRPr="00646F2D" w14:paraId="21190F6E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9581F02" w14:textId="77777777" w:rsidR="00063887" w:rsidRPr="00646F2D" w:rsidRDefault="00080511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3</w:t>
            </w:r>
            <w:r w:rsidR="00063887" w:rsidRPr="00646F2D">
              <w:rPr>
                <w:sz w:val="22"/>
              </w:rPr>
              <w:t>.2. Ответственный: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A5E1B" w14:textId="77777777" w:rsidR="00063887" w:rsidRPr="00646F2D" w:rsidRDefault="00063887" w:rsidP="007C12BB">
            <w:pPr>
              <w:rPr>
                <w:szCs w:val="26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6E8E523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3372" w14:textId="77777777" w:rsidR="00063887" w:rsidRPr="00646F2D" w:rsidRDefault="00063887" w:rsidP="005F24E9">
            <w:pPr>
              <w:jc w:val="center"/>
              <w:rPr>
                <w:szCs w:val="26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5E1A468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Факс: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1DB3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318F01C7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971B9AA" w14:textId="77777777" w:rsidR="00063887" w:rsidRPr="00646F2D" w:rsidRDefault="00080511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3</w:t>
            </w:r>
            <w:r w:rsidR="00063887" w:rsidRPr="00646F2D">
              <w:rPr>
                <w:sz w:val="22"/>
              </w:rPr>
              <w:t>.3. Тип оконечного оборудования: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8C44" w14:textId="77777777" w:rsidR="00063887" w:rsidRPr="00646F2D" w:rsidRDefault="00063887" w:rsidP="007C12BB">
            <w:pPr>
              <w:rPr>
                <w:sz w:val="22"/>
                <w:lang w:val="en-US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FCE00EA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606B7" w14:textId="77777777" w:rsidR="00063887" w:rsidRPr="00646F2D" w:rsidRDefault="00063887" w:rsidP="007C12BB">
            <w:pPr>
              <w:rPr>
                <w:sz w:val="22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B3CA864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Обслуживается:</w:t>
            </w:r>
          </w:p>
          <w:p w14:paraId="111505BC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(кем – указать)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A515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2326E091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643FF8A" w14:textId="77777777" w:rsidR="00063887" w:rsidRPr="00646F2D" w:rsidRDefault="00080511" w:rsidP="007C12BB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Cs w:val="26"/>
              </w:rPr>
            </w:pPr>
            <w:r w:rsidRPr="00646F2D">
              <w:rPr>
                <w:szCs w:val="26"/>
              </w:rPr>
              <w:t>3</w:t>
            </w:r>
            <w:r w:rsidR="00063887" w:rsidRPr="00646F2D">
              <w:rPr>
                <w:szCs w:val="26"/>
              </w:rPr>
              <w:t>.4. Интерфейс:</w:t>
            </w:r>
          </w:p>
        </w:tc>
        <w:tc>
          <w:tcPr>
            <w:tcW w:w="81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3F95" w14:textId="77777777" w:rsidR="00063887" w:rsidRPr="00646F2D" w:rsidRDefault="00063887" w:rsidP="007C12BB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Cs w:val="26"/>
                <w:lang w:val="en-US"/>
              </w:rPr>
            </w:pPr>
          </w:p>
        </w:tc>
      </w:tr>
      <w:tr w:rsidR="00143AC1" w:rsidRPr="00646F2D" w14:paraId="2C2D78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2581DF50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3.5 Линия доступа организуется:</w:t>
            </w: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0C23A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Ростелеком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7ED75" w14:textId="77777777" w:rsidR="00080511" w:rsidRPr="00646F2D" w:rsidRDefault="003E29CE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683DFD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7800C0A" w14:textId="77777777" w:rsidR="00080511" w:rsidRPr="00646F2D" w:rsidRDefault="00080511" w:rsidP="00B752C7">
            <w:pPr>
              <w:jc w:val="both"/>
              <w:rPr>
                <w:szCs w:val="26"/>
              </w:rPr>
            </w:pP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AC4FC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Заказчиком и за его счет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B9DC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67C57108" w14:textId="77777777">
        <w:trPr>
          <w:cantSplit/>
          <w:trHeight w:val="220"/>
        </w:trPr>
        <w:tc>
          <w:tcPr>
            <w:tcW w:w="3895" w:type="dxa"/>
            <w:gridSpan w:val="3"/>
            <w:vMerge w:val="restart"/>
            <w:shd w:val="pct10" w:color="auto" w:fill="auto"/>
            <w:vAlign w:val="center"/>
          </w:tcPr>
          <w:p w14:paraId="2D2928F0" w14:textId="77777777" w:rsidR="00063887" w:rsidRPr="00646F2D" w:rsidRDefault="00080511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3.6</w:t>
            </w:r>
            <w:r w:rsidR="00063887" w:rsidRPr="00646F2D">
              <w:rPr>
                <w:szCs w:val="26"/>
              </w:rPr>
              <w:t>. Характеристики линии доступа в точке А</w:t>
            </w: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1F144ADE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Медный кабель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6888EBA8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33768CBD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1C8E3A6B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1763CDAD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ВОЛС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6AD61F2A" w14:textId="77777777" w:rsidR="00063887" w:rsidRPr="00646F2D" w:rsidRDefault="003E29CE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58BCBD9F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6601F983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74CE0209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беспроводной доступ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1E30FF3E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7B1C1ECD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5BC35D45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70DDF81B" w14:textId="77777777" w:rsidR="00063887" w:rsidRPr="00646F2D" w:rsidRDefault="00202F0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радио-релейная линия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E840E0F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21F17A2E" w14:textId="77777777">
        <w:trPr>
          <w:cantSplit/>
          <w:trHeight w:val="218"/>
        </w:trPr>
        <w:tc>
          <w:tcPr>
            <w:tcW w:w="3895" w:type="dxa"/>
            <w:gridSpan w:val="3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00D69803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4392502E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Другое (указать)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vAlign w:val="center"/>
          </w:tcPr>
          <w:p w14:paraId="5F1ACB2E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</w:p>
        </w:tc>
      </w:tr>
      <w:tr w:rsidR="00143AC1" w:rsidRPr="00646F2D" w14:paraId="50F39C80" w14:textId="77777777">
        <w:trPr>
          <w:cantSplit/>
          <w:trHeight w:val="200"/>
        </w:trPr>
        <w:tc>
          <w:tcPr>
            <w:tcW w:w="10246" w:type="dxa"/>
            <w:gridSpan w:val="12"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47E901B7" w14:textId="77777777" w:rsidR="00063887" w:rsidRPr="00646F2D" w:rsidRDefault="00080511" w:rsidP="007C12BB">
            <w:pPr>
              <w:rPr>
                <w:b/>
                <w:sz w:val="22"/>
              </w:rPr>
            </w:pPr>
            <w:r w:rsidRPr="00646F2D">
              <w:rPr>
                <w:b/>
                <w:sz w:val="22"/>
              </w:rPr>
              <w:t>4</w:t>
            </w:r>
            <w:r w:rsidR="00EA63B7" w:rsidRPr="00646F2D">
              <w:rPr>
                <w:b/>
                <w:sz w:val="22"/>
              </w:rPr>
              <w:t xml:space="preserve">. Данные об окончании </w:t>
            </w:r>
            <w:r w:rsidR="009C31B0" w:rsidRPr="00646F2D">
              <w:rPr>
                <w:b/>
                <w:sz w:val="22"/>
              </w:rPr>
              <w:t xml:space="preserve">канала </w:t>
            </w:r>
            <w:r w:rsidR="00EA63B7" w:rsidRPr="00646F2D">
              <w:rPr>
                <w:b/>
                <w:sz w:val="22"/>
              </w:rPr>
              <w:t>в точке Б</w:t>
            </w:r>
          </w:p>
        </w:tc>
      </w:tr>
      <w:tr w:rsidR="00143AC1" w:rsidRPr="00646F2D" w14:paraId="0AFCF9C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2CC7BE3B" w14:textId="77777777" w:rsidR="00063887" w:rsidRPr="00646F2D" w:rsidRDefault="00080511" w:rsidP="007C12BB">
            <w:pPr>
              <w:tabs>
                <w:tab w:val="left" w:pos="284"/>
                <w:tab w:val="right" w:leader="dot" w:pos="9015"/>
              </w:tabs>
              <w:rPr>
                <w:szCs w:val="26"/>
              </w:rPr>
            </w:pPr>
            <w:r w:rsidRPr="00646F2D">
              <w:rPr>
                <w:szCs w:val="26"/>
              </w:rPr>
              <w:t>4</w:t>
            </w:r>
            <w:r w:rsidR="00063887" w:rsidRPr="00646F2D">
              <w:rPr>
                <w:szCs w:val="26"/>
              </w:rPr>
              <w:t>.1. Адрес (с указанием этажа и комнаты):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D9AE36" w14:textId="77777777" w:rsidR="00063887" w:rsidRPr="00646F2D" w:rsidRDefault="00063887" w:rsidP="007C12BB">
            <w:pPr>
              <w:tabs>
                <w:tab w:val="left" w:pos="284"/>
                <w:tab w:val="right" w:leader="dot" w:pos="9015"/>
              </w:tabs>
              <w:rPr>
                <w:szCs w:val="26"/>
              </w:rPr>
            </w:pPr>
          </w:p>
        </w:tc>
      </w:tr>
      <w:tr w:rsidR="00143AC1" w:rsidRPr="00646F2D" w14:paraId="6A4DE3CD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26061411" w14:textId="77777777" w:rsidR="00063887" w:rsidRPr="00646F2D" w:rsidRDefault="00080511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4.2.</w:t>
            </w:r>
            <w:r w:rsidR="00063887" w:rsidRPr="00646F2D">
              <w:rPr>
                <w:sz w:val="22"/>
              </w:rPr>
              <w:t>Ответственный: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976F" w14:textId="77777777" w:rsidR="00063887" w:rsidRPr="00646F2D" w:rsidRDefault="00063887" w:rsidP="007C12BB">
            <w:pPr>
              <w:rPr>
                <w:szCs w:val="26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98A4D32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6921" w14:textId="77777777" w:rsidR="00063887" w:rsidRPr="00646F2D" w:rsidRDefault="00063887" w:rsidP="007C12BB">
            <w:pPr>
              <w:rPr>
                <w:szCs w:val="26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58DFB77" w14:textId="77777777" w:rsidR="00063887" w:rsidRPr="00646F2D" w:rsidRDefault="00063887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Факс: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4F452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17CFACAA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9290C89" w14:textId="77777777" w:rsidR="00063887" w:rsidRPr="00646F2D" w:rsidRDefault="00080511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4</w:t>
            </w:r>
            <w:r w:rsidR="00063887" w:rsidRPr="00646F2D">
              <w:rPr>
                <w:sz w:val="22"/>
              </w:rPr>
              <w:t>.3. Тип оконечного оборудования: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AE2C" w14:textId="77777777" w:rsidR="00063887" w:rsidRPr="00646F2D" w:rsidRDefault="00063887" w:rsidP="007C12BB">
            <w:pPr>
              <w:pStyle w:val="10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70B5FD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62E2" w14:textId="77777777" w:rsidR="00063887" w:rsidRPr="00646F2D" w:rsidRDefault="00063887" w:rsidP="007C12BB">
            <w:pPr>
              <w:rPr>
                <w:sz w:val="22"/>
              </w:rPr>
            </w:pP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C9845E0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Обслуживается:</w:t>
            </w:r>
          </w:p>
          <w:p w14:paraId="08BD910C" w14:textId="77777777" w:rsidR="00063887" w:rsidRPr="00646F2D" w:rsidRDefault="00063887" w:rsidP="007C12BB">
            <w:pPr>
              <w:rPr>
                <w:sz w:val="22"/>
              </w:rPr>
            </w:pPr>
            <w:r w:rsidRPr="00646F2D">
              <w:rPr>
                <w:sz w:val="22"/>
              </w:rPr>
              <w:t>(кем – указать)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237B3" w14:textId="77777777" w:rsidR="00063887" w:rsidRPr="00646F2D" w:rsidRDefault="00063887" w:rsidP="007C12BB">
            <w:pPr>
              <w:rPr>
                <w:szCs w:val="26"/>
              </w:rPr>
            </w:pPr>
          </w:p>
        </w:tc>
      </w:tr>
      <w:tr w:rsidR="00143AC1" w:rsidRPr="00646F2D" w14:paraId="0DB569CF" w14:textId="77777777" w:rsidTr="005F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51FB91F" w14:textId="77777777" w:rsidR="00063887" w:rsidRPr="00646F2D" w:rsidRDefault="00080511" w:rsidP="007C12BB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Cs w:val="26"/>
              </w:rPr>
            </w:pPr>
            <w:r w:rsidRPr="00646F2D">
              <w:rPr>
                <w:szCs w:val="26"/>
              </w:rPr>
              <w:t>4</w:t>
            </w:r>
            <w:r w:rsidR="00063887" w:rsidRPr="00646F2D">
              <w:rPr>
                <w:szCs w:val="26"/>
              </w:rPr>
              <w:t>.4. Интерфейс:</w:t>
            </w:r>
          </w:p>
        </w:tc>
        <w:tc>
          <w:tcPr>
            <w:tcW w:w="81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D990C" w14:textId="77777777" w:rsidR="00063887" w:rsidRPr="00646F2D" w:rsidRDefault="00063887" w:rsidP="007C12BB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Cs w:val="26"/>
              </w:rPr>
            </w:pPr>
          </w:p>
        </w:tc>
      </w:tr>
      <w:tr w:rsidR="00143AC1" w:rsidRPr="00646F2D" w14:paraId="2212C02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3A8D4D6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4.5. Линия доступа организуется:</w:t>
            </w: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D6C7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Ростелеком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839B" w14:textId="77777777" w:rsidR="00080511" w:rsidRPr="00646F2D" w:rsidRDefault="003E29CE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3C19E2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4617E44" w14:textId="77777777" w:rsidR="00080511" w:rsidRPr="00646F2D" w:rsidRDefault="00080511" w:rsidP="00B752C7">
            <w:pPr>
              <w:jc w:val="both"/>
              <w:rPr>
                <w:szCs w:val="26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5CD18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t>Заказчиком и за его счет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9FC1F" w14:textId="77777777" w:rsidR="00080511" w:rsidRPr="00646F2D" w:rsidRDefault="00080511" w:rsidP="00B752C7">
            <w:pPr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5C01CEB7" w14:textId="77777777">
        <w:trPr>
          <w:cantSplit/>
          <w:trHeight w:val="220"/>
        </w:trPr>
        <w:tc>
          <w:tcPr>
            <w:tcW w:w="3895" w:type="dxa"/>
            <w:gridSpan w:val="3"/>
            <w:vMerge w:val="restart"/>
            <w:shd w:val="pct10" w:color="auto" w:fill="auto"/>
            <w:vAlign w:val="center"/>
          </w:tcPr>
          <w:p w14:paraId="48017CFD" w14:textId="77777777" w:rsidR="00063887" w:rsidRPr="00646F2D" w:rsidRDefault="00080511" w:rsidP="007C12BB">
            <w:pPr>
              <w:rPr>
                <w:szCs w:val="26"/>
              </w:rPr>
            </w:pPr>
            <w:r w:rsidRPr="00646F2D">
              <w:rPr>
                <w:szCs w:val="26"/>
              </w:rPr>
              <w:t>4.6</w:t>
            </w:r>
            <w:r w:rsidR="00063887" w:rsidRPr="00646F2D">
              <w:rPr>
                <w:szCs w:val="26"/>
              </w:rPr>
              <w:t>. Характеристики линии доступа в точке Б</w:t>
            </w: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7C24CA33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Медный кабель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2A6E13FE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0EF7C692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4C641B58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3779E925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ВОЛС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5AF1F2AD" w14:textId="77777777" w:rsidR="00063887" w:rsidRPr="00646F2D" w:rsidRDefault="003E29CE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7E180621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52897BD8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7F60FF22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беспроводной доступ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4728AA3F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389B33BB" w14:textId="77777777">
        <w:trPr>
          <w:cantSplit/>
          <w:trHeight w:val="218"/>
        </w:trPr>
        <w:tc>
          <w:tcPr>
            <w:tcW w:w="3895" w:type="dxa"/>
            <w:gridSpan w:val="3"/>
            <w:vMerge/>
            <w:shd w:val="pct10" w:color="auto" w:fill="auto"/>
            <w:vAlign w:val="center"/>
          </w:tcPr>
          <w:p w14:paraId="7AB0189F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14:paraId="50AD76AF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радио-релейная линия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29AEF935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  <w:r w:rsidRPr="00646F2D">
              <w:rPr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6F2D">
              <w:rPr>
                <w:szCs w:val="26"/>
              </w:rPr>
              <w:instrText xml:space="preserve"> FORMCHECKBOX </w:instrText>
            </w:r>
            <w:r w:rsidR="009E1D4F">
              <w:rPr>
                <w:szCs w:val="26"/>
              </w:rPr>
            </w:r>
            <w:r w:rsidR="009E1D4F">
              <w:rPr>
                <w:szCs w:val="26"/>
              </w:rPr>
              <w:fldChar w:fldCharType="separate"/>
            </w:r>
            <w:r w:rsidRPr="00646F2D">
              <w:rPr>
                <w:szCs w:val="26"/>
              </w:rPr>
              <w:fldChar w:fldCharType="end"/>
            </w:r>
          </w:p>
        </w:tc>
      </w:tr>
      <w:tr w:rsidR="00143AC1" w:rsidRPr="00646F2D" w14:paraId="57327A68" w14:textId="77777777">
        <w:trPr>
          <w:cantSplit/>
          <w:trHeight w:val="218"/>
        </w:trPr>
        <w:tc>
          <w:tcPr>
            <w:tcW w:w="3895" w:type="dxa"/>
            <w:gridSpan w:val="3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351C5FBB" w14:textId="77777777" w:rsidR="00063887" w:rsidRPr="00646F2D" w:rsidRDefault="00063887" w:rsidP="007C12BB">
            <w:pPr>
              <w:jc w:val="right"/>
              <w:rPr>
                <w:szCs w:val="26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14:paraId="1C9157C3" w14:textId="77777777" w:rsidR="00063887" w:rsidRPr="00646F2D" w:rsidRDefault="00063887" w:rsidP="007C12BB">
            <w:pPr>
              <w:jc w:val="right"/>
              <w:rPr>
                <w:szCs w:val="26"/>
              </w:rPr>
            </w:pPr>
            <w:r w:rsidRPr="00646F2D">
              <w:rPr>
                <w:szCs w:val="26"/>
              </w:rPr>
              <w:t>Другое (указать)</w:t>
            </w:r>
          </w:p>
        </w:tc>
        <w:tc>
          <w:tcPr>
            <w:tcW w:w="3291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EE08A9E" w14:textId="77777777" w:rsidR="00063887" w:rsidRPr="00646F2D" w:rsidRDefault="00063887" w:rsidP="007C12BB">
            <w:pPr>
              <w:jc w:val="center"/>
              <w:rPr>
                <w:szCs w:val="26"/>
              </w:rPr>
            </w:pPr>
          </w:p>
        </w:tc>
      </w:tr>
    </w:tbl>
    <w:p w14:paraId="468ECBA9" w14:textId="77777777" w:rsidR="00063887" w:rsidRPr="00646F2D" w:rsidRDefault="00063887" w:rsidP="00063887">
      <w:pPr>
        <w:rPr>
          <w:szCs w:val="26"/>
        </w:rPr>
      </w:pP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31"/>
        <w:gridCol w:w="3269"/>
        <w:gridCol w:w="3060"/>
      </w:tblGrid>
      <w:tr w:rsidR="00143AC1" w:rsidRPr="00646F2D" w14:paraId="6A59630F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F27F11A" w14:textId="77777777" w:rsidR="00063887" w:rsidRPr="00646F2D" w:rsidRDefault="003A5CCA" w:rsidP="007B1D14">
            <w:pPr>
              <w:pStyle w:val="7"/>
              <w:suppressLineNumbers/>
              <w:tabs>
                <w:tab w:val="left" w:pos="-720"/>
              </w:tabs>
              <w:suppressAutoHyphens/>
              <w:spacing w:before="0" w:after="0"/>
              <w:ind w:left="360"/>
              <w:rPr>
                <w:b/>
                <w:szCs w:val="26"/>
              </w:rPr>
            </w:pPr>
            <w:r w:rsidRPr="00646F2D">
              <w:rPr>
                <w:b/>
                <w:szCs w:val="26"/>
              </w:rPr>
              <w:t>3</w:t>
            </w:r>
            <w:r w:rsidR="007B1D14" w:rsidRPr="00646F2D">
              <w:rPr>
                <w:b/>
                <w:szCs w:val="26"/>
              </w:rPr>
              <w:t xml:space="preserve">. </w:t>
            </w:r>
            <w:r w:rsidR="00063887" w:rsidRPr="00646F2D">
              <w:rPr>
                <w:b/>
                <w:szCs w:val="26"/>
              </w:rPr>
              <w:t>Платежи</w:t>
            </w:r>
          </w:p>
        </w:tc>
      </w:tr>
      <w:tr w:rsidR="00143AC1" w:rsidRPr="00646F2D" w14:paraId="48D91CAD" w14:textId="77777777">
        <w:trPr>
          <w:cantSplit/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36F5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ind w:right="-81"/>
              <w:jc w:val="center"/>
              <w:rPr>
                <w:bCs/>
                <w:i/>
                <w:iCs/>
                <w:sz w:val="22"/>
              </w:rPr>
            </w:pPr>
            <w:r w:rsidRPr="00646F2D">
              <w:rPr>
                <w:bCs/>
                <w:i/>
                <w:iCs/>
                <w:sz w:val="22"/>
              </w:rPr>
              <w:t>Наименование платежа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F5D3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ind w:right="-81"/>
              <w:jc w:val="center"/>
              <w:rPr>
                <w:bCs/>
                <w:i/>
                <w:iCs/>
                <w:sz w:val="22"/>
              </w:rPr>
            </w:pPr>
            <w:r w:rsidRPr="00646F2D">
              <w:rPr>
                <w:b/>
                <w:sz w:val="22"/>
              </w:rPr>
              <w:t>Единовременный платеж</w:t>
            </w:r>
            <w:r w:rsidR="00615714" w:rsidRPr="00646F2D">
              <w:rPr>
                <w:b/>
                <w:sz w:val="22"/>
              </w:rPr>
              <w:t xml:space="preserve"> за организацию Услуги</w:t>
            </w:r>
            <w:r w:rsidRPr="00646F2D">
              <w:rPr>
                <w:b/>
                <w:sz w:val="22"/>
              </w:rPr>
              <w:t>, руб.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688F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jc w:val="center"/>
              <w:rPr>
                <w:bCs/>
                <w:i/>
                <w:iCs/>
                <w:sz w:val="22"/>
              </w:rPr>
            </w:pPr>
            <w:r w:rsidRPr="00646F2D">
              <w:rPr>
                <w:b/>
                <w:sz w:val="22"/>
              </w:rPr>
              <w:t>Ежемесячный платеж, руб</w:t>
            </w:r>
            <w:r w:rsidR="007B1D14" w:rsidRPr="00646F2D">
              <w:rPr>
                <w:b/>
                <w:sz w:val="22"/>
              </w:rPr>
              <w:t>.</w:t>
            </w:r>
          </w:p>
        </w:tc>
      </w:tr>
      <w:tr w:rsidR="00143AC1" w:rsidRPr="00646F2D" w14:paraId="31352C15" w14:textId="77777777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2DF3CF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  <w:r w:rsidRPr="00646F2D">
              <w:rPr>
                <w:bCs/>
                <w:iCs/>
                <w:szCs w:val="26"/>
              </w:rPr>
              <w:t>Магистральный цифровой канал связи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EF39AC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843D6D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  <w:szCs w:val="26"/>
              </w:rPr>
            </w:pPr>
          </w:p>
        </w:tc>
      </w:tr>
      <w:tr w:rsidR="00143AC1" w:rsidRPr="00646F2D" w14:paraId="358487B1" w14:textId="77777777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8DEEB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  <w:r w:rsidRPr="00646F2D">
              <w:rPr>
                <w:bCs/>
                <w:iCs/>
                <w:szCs w:val="26"/>
              </w:rPr>
              <w:t>Линию доступа в точке А,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BCCD8B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25FDBF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  <w:szCs w:val="26"/>
              </w:rPr>
            </w:pPr>
          </w:p>
        </w:tc>
      </w:tr>
      <w:tr w:rsidR="00143AC1" w:rsidRPr="00646F2D" w14:paraId="5E9ECAC0" w14:textId="77777777">
        <w:trPr>
          <w:jc w:val="center"/>
        </w:trPr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565C28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  <w:r w:rsidRPr="00646F2D">
              <w:rPr>
                <w:bCs/>
                <w:iCs/>
                <w:szCs w:val="26"/>
              </w:rPr>
              <w:t>Линию доступа в точке Б,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1A2F9D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rPr>
                <w:bCs/>
                <w:iCs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A18601" w14:textId="77777777" w:rsidR="00063887" w:rsidRPr="00646F2D" w:rsidRDefault="00063887" w:rsidP="007C12BB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  <w:szCs w:val="26"/>
              </w:rPr>
            </w:pPr>
          </w:p>
        </w:tc>
      </w:tr>
      <w:tr w:rsidR="00143AC1" w:rsidRPr="00646F2D" w14:paraId="629F500B" w14:textId="77777777">
        <w:trPr>
          <w:jc w:val="center"/>
        </w:trPr>
        <w:tc>
          <w:tcPr>
            <w:tcW w:w="10428" w:type="dxa"/>
            <w:gridSpan w:val="4"/>
            <w:tcBorders>
              <w:bottom w:val="single" w:sz="4" w:space="0" w:color="auto"/>
            </w:tcBorders>
            <w:vAlign w:val="center"/>
          </w:tcPr>
          <w:p w14:paraId="0CD5014B" w14:textId="77777777" w:rsidR="00063887" w:rsidRPr="00646F2D" w:rsidRDefault="00063887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  <w:szCs w:val="26"/>
              </w:rPr>
            </w:pPr>
          </w:p>
        </w:tc>
      </w:tr>
      <w:tr w:rsidR="00143AC1" w:rsidRPr="00646F2D" w14:paraId="59BAFE7F" w14:textId="77777777">
        <w:trPr>
          <w:jc w:val="center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4CE9FDF" w14:textId="77777777" w:rsidR="00063887" w:rsidRPr="00646F2D" w:rsidRDefault="00063887" w:rsidP="003A5CCA">
            <w:pPr>
              <w:pStyle w:val="7"/>
              <w:numPr>
                <w:ilvl w:val="0"/>
                <w:numId w:val="3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szCs w:val="26"/>
              </w:rPr>
            </w:pPr>
            <w:r w:rsidRPr="00646F2D">
              <w:rPr>
                <w:b/>
                <w:iCs/>
                <w:szCs w:val="26"/>
              </w:rPr>
              <w:t>Запрошенная дата начала оказания услуги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14:paraId="55D7FABD" w14:textId="77777777" w:rsidR="00063887" w:rsidRPr="00646F2D" w:rsidRDefault="003E29CE" w:rsidP="005F24E9">
            <w:pPr>
              <w:tabs>
                <w:tab w:val="left" w:pos="-720"/>
              </w:tabs>
              <w:rPr>
                <w:szCs w:val="26"/>
              </w:rPr>
            </w:pPr>
            <w:r w:rsidRPr="00646F2D">
              <w:rPr>
                <w:szCs w:val="26"/>
              </w:rPr>
              <w:t>«___» __________</w:t>
            </w:r>
          </w:p>
        </w:tc>
      </w:tr>
      <w:tr w:rsidR="00143AC1" w:rsidRPr="00646F2D" w14:paraId="7128342C" w14:textId="77777777">
        <w:trPr>
          <w:jc w:val="center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5C2462B" w14:textId="77777777" w:rsidR="00063887" w:rsidRPr="00646F2D" w:rsidRDefault="00063887" w:rsidP="00063887">
            <w:pPr>
              <w:pStyle w:val="7"/>
              <w:numPr>
                <w:ilvl w:val="0"/>
                <w:numId w:val="3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szCs w:val="26"/>
              </w:rPr>
            </w:pPr>
            <w:r w:rsidRPr="00646F2D">
              <w:rPr>
                <w:b/>
                <w:iCs/>
                <w:szCs w:val="26"/>
              </w:rPr>
              <w:t>Планируемая дата начала оказания услуги</w:t>
            </w:r>
            <w:r w:rsidRPr="00646F2D">
              <w:rPr>
                <w:b/>
                <w:i/>
                <w:szCs w:val="26"/>
              </w:rPr>
              <w:t>: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14:paraId="390ADF60" w14:textId="77777777" w:rsidR="00063887" w:rsidRPr="00646F2D" w:rsidRDefault="00063887" w:rsidP="007C12BB">
            <w:pPr>
              <w:tabs>
                <w:tab w:val="left" w:pos="-720"/>
              </w:tabs>
              <w:rPr>
                <w:szCs w:val="26"/>
              </w:rPr>
            </w:pPr>
            <w:r w:rsidRPr="00646F2D">
              <w:rPr>
                <w:szCs w:val="26"/>
              </w:rPr>
              <w:t>«_</w:t>
            </w:r>
            <w:r w:rsidR="00274057" w:rsidRPr="00646F2D">
              <w:rPr>
                <w:szCs w:val="26"/>
              </w:rPr>
              <w:t>_</w:t>
            </w:r>
            <w:r w:rsidRPr="00646F2D">
              <w:rPr>
                <w:szCs w:val="26"/>
              </w:rPr>
              <w:t>_» ________</w:t>
            </w:r>
            <w:r w:rsidR="003B5EFC" w:rsidRPr="00646F2D">
              <w:rPr>
                <w:szCs w:val="26"/>
              </w:rPr>
              <w:t>__</w:t>
            </w:r>
          </w:p>
        </w:tc>
      </w:tr>
      <w:tr w:rsidR="00143AC1" w:rsidRPr="00646F2D" w14:paraId="2BA5FB66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7512" w14:textId="77777777" w:rsidR="00063887" w:rsidRPr="00646F2D" w:rsidRDefault="00063887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  <w:szCs w:val="26"/>
              </w:rPr>
            </w:pPr>
          </w:p>
        </w:tc>
      </w:tr>
      <w:tr w:rsidR="00143AC1" w:rsidRPr="00646F2D" w14:paraId="31716547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AA32F3" w14:textId="77777777" w:rsidR="00FD2ECC" w:rsidRPr="00646F2D" w:rsidRDefault="00FD2ECC" w:rsidP="00FD2ECC">
            <w:pPr>
              <w:pStyle w:val="7"/>
              <w:numPr>
                <w:ilvl w:val="0"/>
                <w:numId w:val="3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noProof/>
                <w:szCs w:val="26"/>
              </w:rPr>
            </w:pPr>
            <w:r w:rsidRPr="00646F2D">
              <w:rPr>
                <w:b/>
                <w:noProof/>
                <w:szCs w:val="26"/>
              </w:rPr>
              <w:t xml:space="preserve">Первоначальный срок действия </w:t>
            </w:r>
            <w:r w:rsidR="008C48B8" w:rsidRPr="00646F2D">
              <w:rPr>
                <w:b/>
                <w:noProof/>
                <w:szCs w:val="26"/>
              </w:rPr>
              <w:t xml:space="preserve">Бланка </w:t>
            </w:r>
            <w:r w:rsidRPr="00646F2D">
              <w:rPr>
                <w:b/>
                <w:noProof/>
                <w:szCs w:val="26"/>
              </w:rPr>
              <w:t xml:space="preserve">Заказа – </w:t>
            </w:r>
            <w:r w:rsidRPr="00646F2D">
              <w:rPr>
                <w:noProof/>
                <w:szCs w:val="26"/>
              </w:rPr>
              <w:t>1 год с даты начала оказания Услуги, указанной в Акте начала оказания услуги.</w:t>
            </w:r>
          </w:p>
        </w:tc>
      </w:tr>
      <w:tr w:rsidR="00143AC1" w:rsidRPr="00646F2D" w14:paraId="501D5954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715D4" w14:textId="77777777" w:rsidR="00FD2ECC" w:rsidRPr="00646F2D" w:rsidRDefault="00FD2ECC" w:rsidP="007C12BB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  <w:szCs w:val="26"/>
              </w:rPr>
            </w:pPr>
          </w:p>
        </w:tc>
      </w:tr>
      <w:tr w:rsidR="00143AC1" w:rsidRPr="00646F2D" w14:paraId="35DA01A6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14:paraId="10F8DA43" w14:textId="77777777" w:rsidR="00063887" w:rsidRPr="00646F2D" w:rsidRDefault="00063887" w:rsidP="00063887">
            <w:pPr>
              <w:pStyle w:val="7"/>
              <w:numPr>
                <w:ilvl w:val="0"/>
                <w:numId w:val="30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szCs w:val="26"/>
              </w:rPr>
            </w:pPr>
            <w:r w:rsidRPr="00646F2D">
              <w:rPr>
                <w:b/>
                <w:iCs/>
                <w:szCs w:val="26"/>
              </w:rPr>
              <w:t>Особые условия (</w:t>
            </w:r>
            <w:r w:rsidRPr="00646F2D">
              <w:rPr>
                <w:i/>
                <w:iCs/>
                <w:szCs w:val="26"/>
              </w:rPr>
              <w:t>текст добавляется по мере необходимости</w:t>
            </w:r>
            <w:r w:rsidRPr="00646F2D">
              <w:rPr>
                <w:b/>
                <w:iCs/>
                <w:szCs w:val="26"/>
              </w:rPr>
              <w:t>)</w:t>
            </w:r>
          </w:p>
        </w:tc>
      </w:tr>
      <w:tr w:rsidR="00143AC1" w:rsidRPr="00646F2D" w14:paraId="0B6496F4" w14:textId="77777777">
        <w:trPr>
          <w:jc w:val="center"/>
        </w:trPr>
        <w:tc>
          <w:tcPr>
            <w:tcW w:w="10428" w:type="dxa"/>
            <w:gridSpan w:val="4"/>
            <w:tcBorders>
              <w:top w:val="single" w:sz="4" w:space="0" w:color="auto"/>
            </w:tcBorders>
            <w:vAlign w:val="center"/>
          </w:tcPr>
          <w:p w14:paraId="077E17D2" w14:textId="77777777" w:rsidR="00063887" w:rsidRPr="00646F2D" w:rsidRDefault="00063887" w:rsidP="007C12BB">
            <w:pPr>
              <w:suppressLineNumbers/>
              <w:tabs>
                <w:tab w:val="left" w:pos="567"/>
              </w:tabs>
              <w:suppressAutoHyphens/>
              <w:rPr>
                <w:bCs/>
                <w:szCs w:val="26"/>
              </w:rPr>
            </w:pPr>
          </w:p>
        </w:tc>
      </w:tr>
    </w:tbl>
    <w:p w14:paraId="2CFFC2F1" w14:textId="77777777" w:rsidR="00747ECA" w:rsidRPr="00646F2D" w:rsidRDefault="008A1062" w:rsidP="00257EBD">
      <w:pPr>
        <w:pStyle w:val="3"/>
        <w:ind w:left="2832" w:hanging="2112"/>
        <w:jc w:val="left"/>
        <w:rPr>
          <w:rFonts w:ascii="Times New Roman" w:hAnsi="Times New Roman"/>
          <w:b w:val="0"/>
          <w:bCs/>
          <w:sz w:val="24"/>
          <w:szCs w:val="26"/>
        </w:rPr>
      </w:pPr>
      <w:r w:rsidRPr="00646F2D">
        <w:rPr>
          <w:rFonts w:ascii="Times New Roman" w:hAnsi="Times New Roman"/>
          <w:b w:val="0"/>
          <w:bCs/>
          <w:sz w:val="24"/>
          <w:szCs w:val="26"/>
        </w:rPr>
        <w:t xml:space="preserve">Примечание: </w:t>
      </w:r>
      <w:r w:rsidR="00C86AE3" w:rsidRPr="00646F2D">
        <w:rPr>
          <w:rFonts w:ascii="Times New Roman" w:hAnsi="Times New Roman"/>
          <w:b w:val="0"/>
          <w:bCs/>
          <w:sz w:val="24"/>
          <w:szCs w:val="26"/>
        </w:rPr>
        <w:t xml:space="preserve">1. </w:t>
      </w:r>
      <w:r w:rsidR="00C86AE3" w:rsidRPr="00646F2D">
        <w:rPr>
          <w:rFonts w:ascii="Times New Roman" w:hAnsi="Times New Roman"/>
          <w:b w:val="0"/>
          <w:bCs/>
          <w:sz w:val="24"/>
          <w:szCs w:val="26"/>
        </w:rPr>
        <w:tab/>
      </w:r>
      <w:r w:rsidR="000E34BD" w:rsidRPr="00646F2D">
        <w:rPr>
          <w:rFonts w:ascii="Times New Roman" w:hAnsi="Times New Roman"/>
          <w:b w:val="0"/>
          <w:bCs/>
          <w:sz w:val="24"/>
          <w:szCs w:val="26"/>
        </w:rPr>
        <w:t>НДС взимае</w:t>
      </w:r>
      <w:r w:rsidR="00C86AE3" w:rsidRPr="00646F2D">
        <w:rPr>
          <w:rFonts w:ascii="Times New Roman" w:hAnsi="Times New Roman"/>
          <w:b w:val="0"/>
          <w:bCs/>
          <w:sz w:val="24"/>
          <w:szCs w:val="26"/>
        </w:rPr>
        <w:t>тся сверх установленных тарифов согласно действующему законодательству РФ.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7DFFF7A8" w14:textId="77777777" w:rsidTr="00747ECA">
        <w:trPr>
          <w:trHeight w:val="2020"/>
          <w:jc w:val="center"/>
        </w:trPr>
        <w:tc>
          <w:tcPr>
            <w:tcW w:w="5552" w:type="dxa"/>
          </w:tcPr>
          <w:p w14:paraId="6AE66925" w14:textId="77777777" w:rsidR="00D86FBF" w:rsidRPr="00646F2D" w:rsidRDefault="00D86FBF" w:rsidP="00257EBD">
            <w:pPr>
              <w:tabs>
                <w:tab w:val="left" w:pos="435"/>
              </w:tabs>
              <w:rPr>
                <w:szCs w:val="26"/>
              </w:rPr>
            </w:pPr>
          </w:p>
          <w:p w14:paraId="245CA93A" w14:textId="77777777" w:rsidR="00D86FBF" w:rsidRPr="00646F2D" w:rsidRDefault="00D86FBF" w:rsidP="00747ECA">
            <w:pPr>
              <w:tabs>
                <w:tab w:val="left" w:pos="168"/>
              </w:tabs>
              <w:rPr>
                <w:b/>
                <w:bCs/>
                <w:szCs w:val="26"/>
              </w:rPr>
            </w:pPr>
            <w:r w:rsidRPr="00646F2D">
              <w:rPr>
                <w:b/>
                <w:bCs/>
                <w:szCs w:val="26"/>
              </w:rPr>
              <w:t>От «Исполнителя»:</w:t>
            </w:r>
          </w:p>
          <w:p w14:paraId="11D4E86B" w14:textId="77777777" w:rsidR="00747ECA" w:rsidRPr="00646F2D" w:rsidRDefault="00747ECA" w:rsidP="00747ECA">
            <w:pPr>
              <w:tabs>
                <w:tab w:val="left" w:pos="435"/>
              </w:tabs>
              <w:rPr>
                <w:bCs/>
                <w:szCs w:val="26"/>
              </w:rPr>
            </w:pPr>
            <w:r w:rsidRPr="00646F2D">
              <w:rPr>
                <w:bCs/>
                <w:szCs w:val="26"/>
              </w:rPr>
              <w:t>/Должность/</w:t>
            </w:r>
          </w:p>
          <w:p w14:paraId="2FE51C40" w14:textId="77777777" w:rsidR="00747ECA" w:rsidRPr="00646F2D" w:rsidRDefault="00747ECA" w:rsidP="00747ECA">
            <w:pPr>
              <w:tabs>
                <w:tab w:val="left" w:pos="435"/>
              </w:tabs>
              <w:jc w:val="center"/>
              <w:rPr>
                <w:szCs w:val="26"/>
              </w:rPr>
            </w:pPr>
          </w:p>
          <w:p w14:paraId="037992C1" w14:textId="77777777" w:rsidR="00D86FBF" w:rsidRPr="00646F2D" w:rsidRDefault="00747ECA" w:rsidP="00257EBD">
            <w:pPr>
              <w:tabs>
                <w:tab w:val="left" w:pos="435"/>
              </w:tabs>
              <w:rPr>
                <w:szCs w:val="26"/>
              </w:rPr>
            </w:pPr>
            <w:r w:rsidRPr="00646F2D">
              <w:rPr>
                <w:szCs w:val="26"/>
              </w:rPr>
              <w:t xml:space="preserve">______________ /_________/ </w:t>
            </w:r>
          </w:p>
          <w:p w14:paraId="69FF9EDF" w14:textId="77777777" w:rsidR="00D86FBF" w:rsidRPr="00646F2D" w:rsidRDefault="00D86FBF" w:rsidP="00747ECA">
            <w:pPr>
              <w:tabs>
                <w:tab w:val="left" w:pos="168"/>
              </w:tabs>
              <w:rPr>
                <w:szCs w:val="26"/>
              </w:rPr>
            </w:pPr>
            <w:r w:rsidRPr="00646F2D">
              <w:rPr>
                <w:szCs w:val="26"/>
              </w:rPr>
              <w:t>МП</w:t>
            </w:r>
          </w:p>
        </w:tc>
        <w:tc>
          <w:tcPr>
            <w:tcW w:w="4788" w:type="dxa"/>
          </w:tcPr>
          <w:p w14:paraId="0E7ECA06" w14:textId="77777777" w:rsidR="00D86FBF" w:rsidRPr="00646F2D" w:rsidRDefault="00D86FBF" w:rsidP="00747ECA">
            <w:pPr>
              <w:tabs>
                <w:tab w:val="left" w:pos="435"/>
              </w:tabs>
              <w:jc w:val="center"/>
              <w:rPr>
                <w:szCs w:val="26"/>
              </w:rPr>
            </w:pPr>
          </w:p>
          <w:p w14:paraId="31190912" w14:textId="77777777" w:rsidR="00D86FBF" w:rsidRPr="00646F2D" w:rsidRDefault="008A1062" w:rsidP="00747ECA">
            <w:pPr>
              <w:tabs>
                <w:tab w:val="left" w:pos="435"/>
              </w:tabs>
              <w:rPr>
                <w:b/>
                <w:bCs/>
                <w:szCs w:val="26"/>
              </w:rPr>
            </w:pPr>
            <w:r w:rsidRPr="00646F2D">
              <w:rPr>
                <w:b/>
                <w:bCs/>
                <w:szCs w:val="26"/>
              </w:rPr>
              <w:t>От «</w:t>
            </w:r>
            <w:r w:rsidR="00D86FBF" w:rsidRPr="00646F2D">
              <w:rPr>
                <w:b/>
                <w:bCs/>
                <w:szCs w:val="26"/>
              </w:rPr>
              <w:t>Заказчика»:</w:t>
            </w:r>
          </w:p>
          <w:p w14:paraId="287DB68E" w14:textId="77777777" w:rsidR="00747ECA" w:rsidRPr="00646F2D" w:rsidRDefault="00747ECA" w:rsidP="00747ECA">
            <w:pPr>
              <w:tabs>
                <w:tab w:val="left" w:pos="435"/>
              </w:tabs>
              <w:rPr>
                <w:bCs/>
                <w:szCs w:val="26"/>
              </w:rPr>
            </w:pPr>
            <w:r w:rsidRPr="00646F2D">
              <w:rPr>
                <w:bCs/>
                <w:szCs w:val="26"/>
              </w:rPr>
              <w:t>/Должность/</w:t>
            </w:r>
          </w:p>
          <w:p w14:paraId="79D13635" w14:textId="77777777" w:rsidR="00747ECA" w:rsidRPr="00646F2D" w:rsidRDefault="00747ECA" w:rsidP="00747ECA">
            <w:pPr>
              <w:tabs>
                <w:tab w:val="left" w:pos="435"/>
              </w:tabs>
              <w:jc w:val="center"/>
              <w:rPr>
                <w:szCs w:val="26"/>
              </w:rPr>
            </w:pPr>
          </w:p>
          <w:p w14:paraId="6A197A2D" w14:textId="77777777" w:rsidR="00D86FBF" w:rsidRPr="00646F2D" w:rsidRDefault="00747ECA" w:rsidP="00747ECA">
            <w:pPr>
              <w:tabs>
                <w:tab w:val="left" w:pos="435"/>
              </w:tabs>
              <w:rPr>
                <w:szCs w:val="26"/>
              </w:rPr>
            </w:pPr>
            <w:r w:rsidRPr="00646F2D">
              <w:rPr>
                <w:szCs w:val="26"/>
              </w:rPr>
              <w:t xml:space="preserve">______________ /_________/ </w:t>
            </w:r>
          </w:p>
          <w:p w14:paraId="6E70F1FA" w14:textId="77777777" w:rsidR="00D86FBF" w:rsidRPr="00646F2D" w:rsidRDefault="00D86FBF" w:rsidP="00747ECA">
            <w:pPr>
              <w:tabs>
                <w:tab w:val="left" w:pos="435"/>
              </w:tabs>
              <w:rPr>
                <w:szCs w:val="26"/>
              </w:rPr>
            </w:pPr>
            <w:r w:rsidRPr="00646F2D">
              <w:rPr>
                <w:szCs w:val="26"/>
              </w:rPr>
              <w:t>МП</w:t>
            </w:r>
          </w:p>
        </w:tc>
      </w:tr>
    </w:tbl>
    <w:p w14:paraId="5FCCE157" w14:textId="77777777" w:rsidR="00747ECA" w:rsidRPr="00646F2D" w:rsidRDefault="009E1D4F" w:rsidP="004462D3">
      <w:pPr>
        <w:pStyle w:val="FR1"/>
        <w:suppressAutoHyphens/>
        <w:spacing w:before="120"/>
        <w:ind w:left="0"/>
        <w:jc w:val="right"/>
      </w:pPr>
      <w:r>
        <w:rPr>
          <w:rFonts w:ascii="Times New Roman" w:hAnsi="Times New Roman"/>
          <w:b w:val="0"/>
        </w:rPr>
        <w:pict w14:anchorId="2F5F592E">
          <v:rect id="_x0000_i1025" style="width:0;height:1.5pt" o:hralign="center" o:hrstd="t" o:hr="t" fillcolor="gray" stroked="f"/>
        </w:pic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4C27430F" w14:textId="77777777" w:rsidTr="00A165E4">
        <w:trPr>
          <w:trHeight w:val="2020"/>
          <w:jc w:val="center"/>
        </w:trPr>
        <w:tc>
          <w:tcPr>
            <w:tcW w:w="5552" w:type="dxa"/>
          </w:tcPr>
          <w:p w14:paraId="51EDA371" w14:textId="77777777" w:rsidR="00713C08" w:rsidRPr="00646F2D" w:rsidRDefault="00713C08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24A401EA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42EA3C02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2F0CF5F0" w14:textId="77777777" w:rsidR="009751CB" w:rsidRPr="000A0DBC" w:rsidRDefault="009751CB" w:rsidP="009751CB">
            <w:pPr>
              <w:rPr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>Начальник отдела продаж государственным заказчикам Департамента продаж корпоративным      и государственным заказчикам Макрорегионального филиала «Центр» ПАО «Ростелеком»</w:t>
            </w:r>
            <w:r w:rsidRPr="000A0DBC">
              <w:rPr>
                <w:sz w:val="26"/>
                <w:szCs w:val="26"/>
              </w:rPr>
              <w:t xml:space="preserve"> </w:t>
            </w:r>
          </w:p>
          <w:p w14:paraId="1F43D088" w14:textId="77777777" w:rsidR="000A0DBC" w:rsidRPr="000A0DBC" w:rsidRDefault="000A0DBC" w:rsidP="009751CB">
            <w:pPr>
              <w:rPr>
                <w:sz w:val="26"/>
                <w:szCs w:val="26"/>
              </w:rPr>
            </w:pPr>
          </w:p>
          <w:p w14:paraId="07A3AACE" w14:textId="77777777" w:rsidR="000A0DBC" w:rsidRP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_________________Е.А. Ушаков</w:t>
            </w:r>
            <w:r w:rsidRPr="000A0DBC" w:rsidDel="009751CB">
              <w:rPr>
                <w:sz w:val="26"/>
                <w:szCs w:val="26"/>
              </w:rPr>
              <w:t xml:space="preserve"> </w:t>
            </w:r>
          </w:p>
          <w:p w14:paraId="2CDC598F" w14:textId="77777777" w:rsidR="00713C08" w:rsidRPr="00646F2D" w:rsidRDefault="00713C08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1C6489AF" w14:textId="77777777" w:rsidR="00713C08" w:rsidRPr="00646F2D" w:rsidRDefault="00713C08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5802C408" w14:textId="77777777" w:rsidR="00054D66" w:rsidRPr="00646F2D" w:rsidRDefault="00054D66" w:rsidP="00054D66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7D274F5A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81C37D7" w14:textId="77777777" w:rsidR="00054D66" w:rsidRPr="00646F2D" w:rsidRDefault="004711F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 xml:space="preserve">сполняющий обязанности директора ГМЦ Росстата </w:t>
            </w:r>
          </w:p>
          <w:p w14:paraId="1D970E98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717AEBE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2977A79" w14:textId="77777777" w:rsidR="00054D66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84270CA" w14:textId="77777777" w:rsidR="004711F6" w:rsidRPr="00646F2D" w:rsidRDefault="004711F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7EDC089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270028BB" w14:textId="77777777" w:rsidR="00713C08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194467F9" w14:textId="77777777" w:rsidR="00001354" w:rsidRPr="00646F2D" w:rsidRDefault="00001354" w:rsidP="004462D3">
      <w:pPr>
        <w:pStyle w:val="FR1"/>
        <w:suppressAutoHyphens/>
        <w:spacing w:before="120"/>
        <w:ind w:left="0"/>
        <w:jc w:val="right"/>
        <w:rPr>
          <w:rFonts w:ascii="Times New Roman" w:hAnsi="Times New Roman"/>
          <w:sz w:val="24"/>
          <w:szCs w:val="24"/>
        </w:rPr>
      </w:pPr>
    </w:p>
    <w:p w14:paraId="705586E8" w14:textId="77777777" w:rsidR="00001354" w:rsidRPr="00646F2D" w:rsidRDefault="00001354" w:rsidP="004462D3">
      <w:pPr>
        <w:pStyle w:val="FR1"/>
        <w:suppressAutoHyphens/>
        <w:spacing w:before="120"/>
        <w:ind w:left="0"/>
        <w:jc w:val="right"/>
        <w:rPr>
          <w:rFonts w:ascii="Times New Roman" w:hAnsi="Times New Roman"/>
          <w:sz w:val="24"/>
          <w:szCs w:val="24"/>
        </w:rPr>
      </w:pPr>
    </w:p>
    <w:p w14:paraId="1C256F1D" w14:textId="77777777" w:rsidR="00001354" w:rsidRDefault="00001354" w:rsidP="004462D3">
      <w:pPr>
        <w:pStyle w:val="FR1"/>
        <w:suppressAutoHyphens/>
        <w:spacing w:before="120"/>
        <w:ind w:left="0"/>
        <w:jc w:val="right"/>
        <w:rPr>
          <w:rFonts w:ascii="Times New Roman" w:hAnsi="Times New Roman"/>
          <w:sz w:val="24"/>
          <w:szCs w:val="24"/>
        </w:rPr>
      </w:pPr>
    </w:p>
    <w:p w14:paraId="632476B0" w14:textId="77777777" w:rsidR="000A0DBC" w:rsidRPr="00646F2D" w:rsidRDefault="000A0DBC" w:rsidP="004462D3">
      <w:pPr>
        <w:pStyle w:val="FR1"/>
        <w:suppressAutoHyphens/>
        <w:spacing w:before="120"/>
        <w:ind w:left="0"/>
        <w:jc w:val="right"/>
        <w:rPr>
          <w:rFonts w:ascii="Times New Roman" w:hAnsi="Times New Roman"/>
          <w:sz w:val="24"/>
          <w:szCs w:val="24"/>
        </w:rPr>
      </w:pPr>
    </w:p>
    <w:p w14:paraId="08EA1EE6" w14:textId="77777777" w:rsidR="00B3637C" w:rsidRDefault="00B3637C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</w:p>
    <w:p w14:paraId="18B012AE" w14:textId="77777777" w:rsidR="00B25AEE" w:rsidRDefault="00B25AEE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</w:p>
    <w:p w14:paraId="35C96EBC" w14:textId="77777777" w:rsidR="00B25AEE" w:rsidRDefault="00B25AEE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</w:p>
    <w:p w14:paraId="0BA9EDC1" w14:textId="77777777" w:rsidR="00B25AEE" w:rsidRPr="00646F2D" w:rsidRDefault="00B25AEE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</w:p>
    <w:p w14:paraId="1112B538" w14:textId="77777777" w:rsidR="00001354" w:rsidRPr="00646F2D" w:rsidRDefault="00001354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lastRenderedPageBreak/>
        <w:t>Приложение № 3</w:t>
      </w:r>
    </w:p>
    <w:p w14:paraId="15BEF05A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5917595A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>
        <w:rPr>
          <w:b/>
          <w:snapToGrid/>
          <w:sz w:val="26"/>
          <w:szCs w:val="26"/>
        </w:rPr>
        <w:t>________</w:t>
      </w:r>
      <w:r w:rsidR="0001748F">
        <w:rPr>
          <w:b/>
          <w:snapToGrid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 xml:space="preserve">от </w:t>
      </w:r>
      <w:r w:rsidR="00E65E5D" w:rsidRPr="00646F2D">
        <w:rPr>
          <w:b/>
          <w:snapToGrid/>
          <w:sz w:val="26"/>
          <w:szCs w:val="26"/>
        </w:rPr>
        <w:t>__.__</w:t>
      </w:r>
      <w:r w:rsidR="004B6D59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</w:rPr>
        <w:t>__</w:t>
      </w:r>
    </w:p>
    <w:p w14:paraId="6FCBB56C" w14:textId="77777777" w:rsidR="00D86FBF" w:rsidRPr="00646F2D" w:rsidRDefault="00827318" w:rsidP="00D86FBF">
      <w:pPr>
        <w:pStyle w:val="FR1"/>
        <w:suppressAutoHyphens/>
        <w:spacing w:before="120"/>
        <w:ind w:left="0"/>
        <w:rPr>
          <w:rFonts w:ascii="Times New Roman" w:hAnsi="Times New Roman"/>
          <w:sz w:val="24"/>
          <w:szCs w:val="24"/>
        </w:rPr>
      </w:pPr>
      <w:r w:rsidRPr="00646F2D">
        <w:rPr>
          <w:rFonts w:ascii="Times New Roman" w:hAnsi="Times New Roman"/>
          <w:sz w:val="24"/>
          <w:szCs w:val="24"/>
        </w:rPr>
        <w:t>Ф</w:t>
      </w:r>
      <w:r w:rsidR="00D86FBF" w:rsidRPr="00646F2D">
        <w:rPr>
          <w:rFonts w:ascii="Times New Roman" w:hAnsi="Times New Roman"/>
          <w:sz w:val="24"/>
          <w:szCs w:val="24"/>
        </w:rPr>
        <w:t>орма Акта начала оказания Услуги</w:t>
      </w:r>
    </w:p>
    <w:p w14:paraId="74FBE75E" w14:textId="77777777" w:rsidR="004462D3" w:rsidRPr="00646F2D" w:rsidRDefault="009E1D4F" w:rsidP="00747ECA">
      <w:pPr>
        <w:pStyle w:val="FR1"/>
        <w:suppressAutoHyphens/>
        <w:spacing w:before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pict w14:anchorId="77ECF9B2">
          <v:rect id="_x0000_i1026" style="width:0;height:1.5pt" o:hralign="center" o:hrstd="t" o:hr="t" fillcolor="gray" stroked="f"/>
        </w:pict>
      </w:r>
    </w:p>
    <w:p w14:paraId="7EE7FA27" w14:textId="77777777" w:rsidR="004462D3" w:rsidRPr="00646F2D" w:rsidRDefault="004462D3" w:rsidP="003B6825">
      <w:pPr>
        <w:pStyle w:val="FR1"/>
        <w:suppressAutoHyphens/>
        <w:spacing w:before="0"/>
        <w:ind w:left="0"/>
        <w:rPr>
          <w:rFonts w:ascii="Times New Roman" w:hAnsi="Times New Roman"/>
          <w:sz w:val="22"/>
          <w:szCs w:val="22"/>
        </w:rPr>
      </w:pPr>
      <w:r w:rsidRPr="00646F2D">
        <w:rPr>
          <w:rFonts w:ascii="Times New Roman" w:hAnsi="Times New Roman"/>
          <w:sz w:val="22"/>
          <w:szCs w:val="22"/>
        </w:rPr>
        <w:t>А</w:t>
      </w:r>
      <w:r w:rsidR="00030B37" w:rsidRPr="00646F2D">
        <w:rPr>
          <w:rFonts w:ascii="Times New Roman" w:hAnsi="Times New Roman"/>
          <w:sz w:val="22"/>
          <w:szCs w:val="22"/>
        </w:rPr>
        <w:t>кт</w:t>
      </w:r>
    </w:p>
    <w:p w14:paraId="2474B7DC" w14:textId="77777777" w:rsidR="004462D3" w:rsidRPr="00646F2D" w:rsidRDefault="00593EB0" w:rsidP="003B6825">
      <w:pPr>
        <w:pStyle w:val="FR1"/>
        <w:suppressAutoHyphens/>
        <w:spacing w:before="0"/>
        <w:ind w:left="0"/>
        <w:rPr>
          <w:rFonts w:ascii="Times New Roman" w:hAnsi="Times New Roman"/>
          <w:sz w:val="22"/>
          <w:szCs w:val="22"/>
        </w:rPr>
      </w:pPr>
      <w:r w:rsidRPr="00646F2D">
        <w:rPr>
          <w:rFonts w:ascii="Times New Roman" w:hAnsi="Times New Roman"/>
          <w:sz w:val="22"/>
          <w:szCs w:val="22"/>
        </w:rPr>
        <w:t xml:space="preserve">начала оказания </w:t>
      </w:r>
      <w:r w:rsidR="00C1158C" w:rsidRPr="00646F2D">
        <w:rPr>
          <w:rFonts w:ascii="Times New Roman" w:hAnsi="Times New Roman"/>
          <w:sz w:val="22"/>
          <w:szCs w:val="22"/>
        </w:rPr>
        <w:t>У</w:t>
      </w:r>
      <w:r w:rsidRPr="00646F2D">
        <w:rPr>
          <w:rFonts w:ascii="Times New Roman" w:hAnsi="Times New Roman"/>
          <w:sz w:val="22"/>
          <w:szCs w:val="22"/>
        </w:rPr>
        <w:t>слуг</w:t>
      </w:r>
      <w:r w:rsidR="00C1158C" w:rsidRPr="00646F2D">
        <w:rPr>
          <w:rFonts w:ascii="Times New Roman" w:hAnsi="Times New Roman"/>
          <w:sz w:val="22"/>
          <w:szCs w:val="22"/>
        </w:rPr>
        <w:t>и</w:t>
      </w:r>
    </w:p>
    <w:p w14:paraId="2CBE38FB" w14:textId="77777777" w:rsidR="004462D3" w:rsidRPr="00646F2D" w:rsidRDefault="004462D3" w:rsidP="004462D3">
      <w:pPr>
        <w:suppressAutoHyphens/>
        <w:spacing w:before="120" w:line="220" w:lineRule="auto"/>
        <w:rPr>
          <w:sz w:val="22"/>
          <w:szCs w:val="22"/>
        </w:rPr>
      </w:pPr>
      <w:r w:rsidRPr="00886AB8">
        <w:rPr>
          <w:sz w:val="22"/>
          <w:szCs w:val="22"/>
        </w:rPr>
        <w:t xml:space="preserve">г. ________                                                                                      </w:t>
      </w:r>
      <w:r w:rsidR="00593EB0" w:rsidRPr="00886AB8">
        <w:rPr>
          <w:sz w:val="22"/>
          <w:szCs w:val="22"/>
        </w:rPr>
        <w:t xml:space="preserve">                 </w:t>
      </w:r>
      <w:r w:rsidR="009C6401" w:rsidRPr="00886AB8">
        <w:rPr>
          <w:sz w:val="22"/>
          <w:szCs w:val="22"/>
        </w:rPr>
        <w:t xml:space="preserve">                            </w:t>
      </w:r>
      <w:r w:rsidR="00593EB0" w:rsidRPr="00886AB8">
        <w:rPr>
          <w:sz w:val="22"/>
          <w:szCs w:val="22"/>
        </w:rPr>
        <w:t xml:space="preserve"> «___»_____ 20__</w:t>
      </w:r>
      <w:r w:rsidRPr="00886AB8">
        <w:rPr>
          <w:sz w:val="22"/>
          <w:szCs w:val="22"/>
        </w:rPr>
        <w:t xml:space="preserve"> г.</w:t>
      </w:r>
    </w:p>
    <w:p w14:paraId="189CC8A8" w14:textId="77777777" w:rsidR="004462D3" w:rsidRPr="00646F2D" w:rsidRDefault="00257EBD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 xml:space="preserve">Публичное акционерное </w:t>
      </w:r>
      <w:r w:rsidR="002463BB" w:rsidRPr="00646F2D">
        <w:rPr>
          <w:sz w:val="22"/>
          <w:szCs w:val="22"/>
        </w:rPr>
        <w:t xml:space="preserve">общество </w:t>
      </w:r>
      <w:r w:rsidR="004462D3" w:rsidRPr="00646F2D">
        <w:rPr>
          <w:sz w:val="22"/>
          <w:szCs w:val="22"/>
        </w:rPr>
        <w:t>«Ростелеком», именуемое в дальнейшем Исполнитель, в лице</w:t>
      </w:r>
      <w:r w:rsidR="00593EB0" w:rsidRPr="00646F2D">
        <w:rPr>
          <w:sz w:val="22"/>
          <w:szCs w:val="22"/>
        </w:rPr>
        <w:t xml:space="preserve"> </w:t>
      </w:r>
      <w:r w:rsidR="004462D3" w:rsidRPr="00646F2D">
        <w:rPr>
          <w:sz w:val="22"/>
          <w:szCs w:val="22"/>
        </w:rPr>
        <w:t>______________________________________________, дейст</w:t>
      </w:r>
      <w:r w:rsidR="00593EB0" w:rsidRPr="00646F2D">
        <w:rPr>
          <w:sz w:val="22"/>
          <w:szCs w:val="22"/>
        </w:rPr>
        <w:t>вую</w:t>
      </w:r>
      <w:r w:rsidR="004462D3" w:rsidRPr="00646F2D">
        <w:rPr>
          <w:sz w:val="22"/>
          <w:szCs w:val="22"/>
        </w:rPr>
        <w:t>щего на основании  _______________________________________, с одно</w:t>
      </w:r>
      <w:r w:rsidR="00593EB0" w:rsidRPr="00646F2D">
        <w:rPr>
          <w:sz w:val="22"/>
          <w:szCs w:val="22"/>
        </w:rPr>
        <w:t xml:space="preserve">й стороны, и________________ </w:t>
      </w:r>
      <w:r w:rsidR="004462D3" w:rsidRPr="00646F2D">
        <w:rPr>
          <w:sz w:val="22"/>
          <w:szCs w:val="22"/>
        </w:rPr>
        <w:t>в лице _____________________</w:t>
      </w:r>
      <w:r w:rsidR="00593EB0" w:rsidRPr="00646F2D">
        <w:rPr>
          <w:sz w:val="22"/>
          <w:szCs w:val="22"/>
        </w:rPr>
        <w:t>_________________________</w:t>
      </w:r>
      <w:r w:rsidR="004462D3" w:rsidRPr="00646F2D">
        <w:rPr>
          <w:sz w:val="22"/>
          <w:szCs w:val="22"/>
        </w:rPr>
        <w:t>, действующего на основании Устава, именуемое в дальнейшем  Заказчик</w:t>
      </w:r>
      <w:r w:rsidR="004462D3" w:rsidRPr="00646F2D">
        <w:rPr>
          <w:smallCaps/>
          <w:sz w:val="22"/>
          <w:szCs w:val="22"/>
        </w:rPr>
        <w:t xml:space="preserve">, </w:t>
      </w:r>
      <w:r w:rsidR="004462D3" w:rsidRPr="00646F2D">
        <w:rPr>
          <w:sz w:val="22"/>
          <w:szCs w:val="22"/>
        </w:rPr>
        <w:t>с другой стороны, вместе именуемые Стороны, удостоверяют</w:t>
      </w:r>
      <w:r w:rsidR="00593EB0" w:rsidRPr="00646F2D">
        <w:rPr>
          <w:sz w:val="22"/>
          <w:szCs w:val="22"/>
        </w:rPr>
        <w:t xml:space="preserve">, что в соответствии с  условиями </w:t>
      </w:r>
      <w:r w:rsidR="003A3924" w:rsidRPr="00646F2D">
        <w:rPr>
          <w:sz w:val="22"/>
          <w:szCs w:val="22"/>
        </w:rPr>
        <w:t>Договора</w:t>
      </w:r>
      <w:r w:rsidR="00593EB0" w:rsidRPr="00646F2D">
        <w:rPr>
          <w:sz w:val="22"/>
          <w:szCs w:val="22"/>
        </w:rPr>
        <w:t xml:space="preserve"> № ______ от «___»_____ 20__ г.</w:t>
      </w:r>
      <w:r w:rsidR="00492885" w:rsidRPr="00646F2D">
        <w:rPr>
          <w:sz w:val="22"/>
          <w:szCs w:val="22"/>
        </w:rPr>
        <w:t>:</w:t>
      </w:r>
    </w:p>
    <w:p w14:paraId="51CA95D8" w14:textId="77777777" w:rsidR="00B33769" w:rsidRPr="00646F2D" w:rsidRDefault="004462D3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 xml:space="preserve">1. Исполнитель __________ 20__ года </w:t>
      </w:r>
      <w:r w:rsidR="00593EB0" w:rsidRPr="00646F2D">
        <w:rPr>
          <w:sz w:val="22"/>
          <w:szCs w:val="22"/>
        </w:rPr>
        <w:t>выполнил организацию Услуг</w:t>
      </w:r>
      <w:r w:rsidR="00AF549A" w:rsidRPr="00646F2D">
        <w:rPr>
          <w:sz w:val="22"/>
          <w:szCs w:val="22"/>
        </w:rPr>
        <w:t>и</w:t>
      </w:r>
      <w:r w:rsidR="00593EB0" w:rsidRPr="00646F2D">
        <w:rPr>
          <w:sz w:val="22"/>
          <w:szCs w:val="22"/>
        </w:rPr>
        <w:t>, а Заказчик принял эти Услуги.</w:t>
      </w:r>
    </w:p>
    <w:p w14:paraId="63E35DE0" w14:textId="77777777" w:rsidR="00B33769" w:rsidRPr="00646F2D" w:rsidRDefault="00B33769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>Перечень переданных в эксплуатацию цифровых междугородных каналов:</w:t>
      </w:r>
    </w:p>
    <w:p w14:paraId="2495557C" w14:textId="77777777" w:rsidR="00B33769" w:rsidRPr="00646F2D" w:rsidRDefault="00B33769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>Таблица 1</w:t>
      </w:r>
    </w:p>
    <w:tbl>
      <w:tblPr>
        <w:tblW w:w="10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1516"/>
        <w:gridCol w:w="1741"/>
        <w:gridCol w:w="1817"/>
        <w:gridCol w:w="1489"/>
        <w:gridCol w:w="1802"/>
        <w:gridCol w:w="1250"/>
      </w:tblGrid>
      <w:tr w:rsidR="00143AC1" w:rsidRPr="00646F2D" w14:paraId="439C75D4" w14:textId="77777777" w:rsidTr="00E9440D">
        <w:trPr>
          <w:cantSplit/>
          <w:trHeight w:hRule="exact" w:val="812"/>
          <w:jc w:val="center"/>
        </w:trPr>
        <w:tc>
          <w:tcPr>
            <w:tcW w:w="769" w:type="dxa"/>
            <w:vMerge w:val="restart"/>
            <w:vAlign w:val="center"/>
          </w:tcPr>
          <w:p w14:paraId="0FFD3A3C" w14:textId="77777777" w:rsidR="00AC6799" w:rsidRPr="00646F2D" w:rsidRDefault="00AC6799" w:rsidP="00251CA8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№</w:t>
            </w:r>
          </w:p>
        </w:tc>
        <w:tc>
          <w:tcPr>
            <w:tcW w:w="1516" w:type="dxa"/>
            <w:vMerge w:val="restart"/>
            <w:vAlign w:val="center"/>
          </w:tcPr>
          <w:p w14:paraId="00AFCE84" w14:textId="77777777" w:rsidR="00AC6799" w:rsidRPr="00646F2D" w:rsidRDefault="00B27A8D" w:rsidP="00160E04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 xml:space="preserve">Бланк </w:t>
            </w:r>
            <w:r w:rsidR="00AC6799" w:rsidRPr="00646F2D">
              <w:rPr>
                <w:sz w:val="20"/>
                <w:szCs w:val="20"/>
              </w:rPr>
              <w:t>Заказ</w:t>
            </w:r>
            <w:r w:rsidRPr="00646F2D">
              <w:rPr>
                <w:sz w:val="20"/>
                <w:szCs w:val="20"/>
              </w:rPr>
              <w:t>а</w:t>
            </w:r>
          </w:p>
        </w:tc>
        <w:tc>
          <w:tcPr>
            <w:tcW w:w="3558" w:type="dxa"/>
            <w:gridSpan w:val="2"/>
            <w:vAlign w:val="center"/>
          </w:tcPr>
          <w:p w14:paraId="739252B3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Направление связи</w:t>
            </w:r>
          </w:p>
        </w:tc>
        <w:tc>
          <w:tcPr>
            <w:tcW w:w="1489" w:type="dxa"/>
            <w:vMerge w:val="restart"/>
            <w:vAlign w:val="center"/>
          </w:tcPr>
          <w:p w14:paraId="4F7B986F" w14:textId="77777777" w:rsidR="00AC6799" w:rsidRPr="00646F2D" w:rsidRDefault="003F469C" w:rsidP="003F469C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 xml:space="preserve">Пропускная способность </w:t>
            </w:r>
            <w:r w:rsidR="00AC6799" w:rsidRPr="00646F2D">
              <w:rPr>
                <w:sz w:val="20"/>
                <w:szCs w:val="20"/>
              </w:rPr>
              <w:t>канала</w:t>
            </w:r>
          </w:p>
        </w:tc>
        <w:tc>
          <w:tcPr>
            <w:tcW w:w="1802" w:type="dxa"/>
            <w:vMerge w:val="restart"/>
            <w:vAlign w:val="center"/>
          </w:tcPr>
          <w:p w14:paraId="5393C5FF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Дата включения</w:t>
            </w:r>
          </w:p>
        </w:tc>
        <w:tc>
          <w:tcPr>
            <w:tcW w:w="1250" w:type="dxa"/>
            <w:vMerge w:val="restart"/>
            <w:vAlign w:val="center"/>
          </w:tcPr>
          <w:p w14:paraId="671FA226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Номер канала</w:t>
            </w:r>
          </w:p>
        </w:tc>
      </w:tr>
      <w:tr w:rsidR="00143AC1" w:rsidRPr="00646F2D" w14:paraId="48E8CD86" w14:textId="77777777" w:rsidTr="00E9440D">
        <w:trPr>
          <w:cantSplit/>
          <w:trHeight w:val="380"/>
          <w:jc w:val="center"/>
        </w:trPr>
        <w:tc>
          <w:tcPr>
            <w:tcW w:w="769" w:type="dxa"/>
            <w:vMerge/>
            <w:vAlign w:val="center"/>
          </w:tcPr>
          <w:p w14:paraId="646120AD" w14:textId="77777777" w:rsidR="00AC6799" w:rsidRPr="00646F2D" w:rsidRDefault="00AC6799" w:rsidP="00251CA8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14:paraId="7D2F84CE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306CB9F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точка А</w:t>
            </w:r>
          </w:p>
        </w:tc>
        <w:tc>
          <w:tcPr>
            <w:tcW w:w="1817" w:type="dxa"/>
            <w:vAlign w:val="center"/>
          </w:tcPr>
          <w:p w14:paraId="56BE651B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точка В</w:t>
            </w:r>
          </w:p>
        </w:tc>
        <w:tc>
          <w:tcPr>
            <w:tcW w:w="1489" w:type="dxa"/>
            <w:vMerge/>
            <w:noWrap/>
            <w:vAlign w:val="center"/>
          </w:tcPr>
          <w:p w14:paraId="6139AE8C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noWrap/>
            <w:vAlign w:val="center"/>
          </w:tcPr>
          <w:p w14:paraId="7CEA26B8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noWrap/>
            <w:vAlign w:val="center"/>
          </w:tcPr>
          <w:p w14:paraId="3DDC5655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43AC1" w:rsidRPr="00646F2D" w14:paraId="55187F7F" w14:textId="77777777" w:rsidTr="00E9440D">
        <w:trPr>
          <w:cantSplit/>
          <w:trHeight w:val="380"/>
          <w:jc w:val="center"/>
        </w:trPr>
        <w:tc>
          <w:tcPr>
            <w:tcW w:w="769" w:type="dxa"/>
            <w:vAlign w:val="center"/>
          </w:tcPr>
          <w:p w14:paraId="262174EF" w14:textId="77777777" w:rsidR="00AC6799" w:rsidRPr="00646F2D" w:rsidRDefault="00AC6799" w:rsidP="00251CA8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14:paraId="6C8FB3D6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№ ____ от «___»_____ 20__ г.</w:t>
            </w:r>
          </w:p>
        </w:tc>
        <w:tc>
          <w:tcPr>
            <w:tcW w:w="1741" w:type="dxa"/>
            <w:vAlign w:val="center"/>
          </w:tcPr>
          <w:p w14:paraId="5FF30FBA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0AAF3D7F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noWrap/>
            <w:vAlign w:val="center"/>
          </w:tcPr>
          <w:p w14:paraId="7FD6EC54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noWrap/>
            <w:vAlign w:val="center"/>
          </w:tcPr>
          <w:p w14:paraId="73353F62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noWrap/>
            <w:vAlign w:val="center"/>
          </w:tcPr>
          <w:p w14:paraId="5CCD8FF5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43AC1" w:rsidRPr="00646F2D" w14:paraId="1ABFDEFF" w14:textId="77777777" w:rsidTr="00E9440D">
        <w:trPr>
          <w:cantSplit/>
          <w:trHeight w:val="380"/>
          <w:jc w:val="center"/>
        </w:trPr>
        <w:tc>
          <w:tcPr>
            <w:tcW w:w="769" w:type="dxa"/>
            <w:vAlign w:val="center"/>
          </w:tcPr>
          <w:p w14:paraId="27E00EA5" w14:textId="77777777" w:rsidR="00AC6799" w:rsidRPr="00646F2D" w:rsidRDefault="00AC6799" w:rsidP="00251CA8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14:paraId="599E8BCF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№ ____ от «___»_____ 20__ г.</w:t>
            </w:r>
          </w:p>
        </w:tc>
        <w:tc>
          <w:tcPr>
            <w:tcW w:w="1741" w:type="dxa"/>
            <w:vAlign w:val="center"/>
          </w:tcPr>
          <w:p w14:paraId="3266630F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1CF30EA4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noWrap/>
            <w:vAlign w:val="center"/>
          </w:tcPr>
          <w:p w14:paraId="33857B67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noWrap/>
            <w:vAlign w:val="center"/>
          </w:tcPr>
          <w:p w14:paraId="22DBDF62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noWrap/>
            <w:vAlign w:val="center"/>
          </w:tcPr>
          <w:p w14:paraId="68157895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43AC1" w:rsidRPr="00646F2D" w14:paraId="341E35BD" w14:textId="77777777" w:rsidTr="00E9440D">
        <w:trPr>
          <w:cantSplit/>
          <w:trHeight w:val="380"/>
          <w:jc w:val="center"/>
        </w:trPr>
        <w:tc>
          <w:tcPr>
            <w:tcW w:w="769" w:type="dxa"/>
            <w:vAlign w:val="center"/>
          </w:tcPr>
          <w:p w14:paraId="4DDAA192" w14:textId="77777777" w:rsidR="00AC6799" w:rsidRPr="00646F2D" w:rsidRDefault="00AC6799" w:rsidP="00251CA8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14:paraId="57753C13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№ ____ от «___»_____ 20__ г.</w:t>
            </w:r>
          </w:p>
        </w:tc>
        <w:tc>
          <w:tcPr>
            <w:tcW w:w="1741" w:type="dxa"/>
            <w:vAlign w:val="center"/>
          </w:tcPr>
          <w:p w14:paraId="478E7D2B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064B369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noWrap/>
            <w:vAlign w:val="center"/>
          </w:tcPr>
          <w:p w14:paraId="7243A659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noWrap/>
            <w:vAlign w:val="center"/>
          </w:tcPr>
          <w:p w14:paraId="2851910E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noWrap/>
            <w:vAlign w:val="center"/>
          </w:tcPr>
          <w:p w14:paraId="5C368F24" w14:textId="77777777" w:rsidR="00AC6799" w:rsidRPr="00646F2D" w:rsidRDefault="00AC6799" w:rsidP="00B33769">
            <w:pPr>
              <w:suppressAutoHyphens/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06006F74" w14:textId="77777777" w:rsidR="00ED62E3" w:rsidRPr="00646F2D" w:rsidRDefault="00B33769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 xml:space="preserve">2. </w:t>
      </w:r>
      <w:r w:rsidR="00AF549A" w:rsidRPr="00646F2D">
        <w:rPr>
          <w:sz w:val="22"/>
          <w:szCs w:val="22"/>
        </w:rPr>
        <w:t xml:space="preserve">Результаты тестирования Услуг полностью отвечают исходным данным и техническим требованиям, оговоренным в вышеуказанном </w:t>
      </w:r>
      <w:r w:rsidR="00B27A8D" w:rsidRPr="00646F2D">
        <w:rPr>
          <w:sz w:val="22"/>
          <w:szCs w:val="22"/>
        </w:rPr>
        <w:t xml:space="preserve">Бланке </w:t>
      </w:r>
      <w:r w:rsidR="00AF549A" w:rsidRPr="00646F2D">
        <w:rPr>
          <w:sz w:val="22"/>
          <w:szCs w:val="22"/>
        </w:rPr>
        <w:t>Заказе, претензий к качеству Услуги Заказчик не имеет.</w:t>
      </w:r>
    </w:p>
    <w:p w14:paraId="59C055CF" w14:textId="77777777" w:rsidR="00D86FBF" w:rsidRPr="00646F2D" w:rsidRDefault="00AF549A" w:rsidP="003B6825">
      <w:pPr>
        <w:suppressAutoHyphens/>
        <w:jc w:val="both"/>
        <w:rPr>
          <w:sz w:val="22"/>
          <w:szCs w:val="22"/>
        </w:rPr>
      </w:pPr>
      <w:r w:rsidRPr="00646F2D">
        <w:rPr>
          <w:sz w:val="22"/>
          <w:szCs w:val="22"/>
        </w:rPr>
        <w:t>Услуга исправ</w:t>
      </w:r>
      <w:r w:rsidR="00B33769" w:rsidRPr="00646F2D">
        <w:rPr>
          <w:sz w:val="22"/>
          <w:szCs w:val="22"/>
        </w:rPr>
        <w:t>н</w:t>
      </w:r>
      <w:r w:rsidRPr="00646F2D">
        <w:rPr>
          <w:sz w:val="22"/>
          <w:szCs w:val="22"/>
        </w:rPr>
        <w:t>а</w:t>
      </w:r>
      <w:r w:rsidR="00B33769" w:rsidRPr="00646F2D">
        <w:rPr>
          <w:sz w:val="22"/>
          <w:szCs w:val="22"/>
        </w:rPr>
        <w:t xml:space="preserve"> и принят</w:t>
      </w:r>
      <w:r w:rsidRPr="00646F2D">
        <w:rPr>
          <w:sz w:val="22"/>
          <w:szCs w:val="22"/>
        </w:rPr>
        <w:t>а</w:t>
      </w:r>
      <w:r w:rsidR="00B33769" w:rsidRPr="00646F2D">
        <w:rPr>
          <w:sz w:val="22"/>
          <w:szCs w:val="22"/>
        </w:rPr>
        <w:t xml:space="preserve"> Заказчиком</w:t>
      </w:r>
      <w:r w:rsidR="00ED62E3" w:rsidRPr="00646F2D">
        <w:rPr>
          <w:sz w:val="22"/>
          <w:szCs w:val="22"/>
        </w:rPr>
        <w:t xml:space="preserve"> в эксплуатацию ____________ 20</w:t>
      </w:r>
      <w:r w:rsidR="00B33769" w:rsidRPr="00646F2D">
        <w:rPr>
          <w:sz w:val="22"/>
          <w:szCs w:val="22"/>
        </w:rPr>
        <w:t>__ года.</w:t>
      </w:r>
    </w:p>
    <w:p w14:paraId="42A8C788" w14:textId="77777777" w:rsidR="004462D3" w:rsidRPr="00646F2D" w:rsidRDefault="004462D3" w:rsidP="00D86FBF">
      <w:pPr>
        <w:suppressAutoHyphens/>
        <w:spacing w:before="120" w:after="120"/>
        <w:rPr>
          <w:b/>
          <w:sz w:val="22"/>
          <w:szCs w:val="22"/>
        </w:rPr>
      </w:pPr>
      <w:r w:rsidRPr="00646F2D">
        <w:rPr>
          <w:b/>
          <w:sz w:val="22"/>
          <w:szCs w:val="22"/>
        </w:rPr>
        <w:t>Подписи Сторон: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62"/>
        <w:gridCol w:w="5299"/>
      </w:tblGrid>
      <w:tr w:rsidR="00143AC1" w:rsidRPr="00646F2D" w14:paraId="6B3F8A04" w14:textId="77777777" w:rsidTr="00001354">
        <w:trPr>
          <w:trHeight w:val="1689"/>
          <w:jc w:val="center"/>
        </w:trPr>
        <w:tc>
          <w:tcPr>
            <w:tcW w:w="4962" w:type="dxa"/>
          </w:tcPr>
          <w:p w14:paraId="5FFB845F" w14:textId="77777777" w:rsidR="004462D3" w:rsidRPr="00646F2D" w:rsidRDefault="004462D3" w:rsidP="003B6825">
            <w:pPr>
              <w:tabs>
                <w:tab w:val="left" w:pos="435"/>
              </w:tabs>
              <w:rPr>
                <w:sz w:val="22"/>
                <w:szCs w:val="22"/>
              </w:rPr>
            </w:pPr>
          </w:p>
          <w:p w14:paraId="4F1213CB" w14:textId="77777777" w:rsidR="004462D3" w:rsidRPr="00646F2D" w:rsidRDefault="004462D3" w:rsidP="004462D3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  <w:r w:rsidRPr="00646F2D">
              <w:rPr>
                <w:b/>
                <w:bCs/>
                <w:sz w:val="22"/>
                <w:szCs w:val="22"/>
              </w:rPr>
              <w:t>От «Исполнителя»:</w:t>
            </w:r>
          </w:p>
          <w:p w14:paraId="038E2013" w14:textId="77777777" w:rsidR="00D86FBF" w:rsidRPr="00646F2D" w:rsidRDefault="00D86FBF" w:rsidP="004462D3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</w:p>
          <w:p w14:paraId="7E713DC2" w14:textId="77777777" w:rsidR="00D86FBF" w:rsidRPr="00646F2D" w:rsidRDefault="00D86FBF" w:rsidP="00D86FBF">
            <w:pPr>
              <w:tabs>
                <w:tab w:val="left" w:pos="435"/>
              </w:tabs>
              <w:rPr>
                <w:bCs/>
                <w:sz w:val="22"/>
                <w:szCs w:val="22"/>
              </w:rPr>
            </w:pPr>
            <w:r w:rsidRPr="00646F2D">
              <w:rPr>
                <w:bCs/>
                <w:sz w:val="22"/>
                <w:szCs w:val="22"/>
              </w:rPr>
              <w:t>/Должность/</w:t>
            </w:r>
          </w:p>
          <w:p w14:paraId="595B38E8" w14:textId="77777777" w:rsidR="00D86FBF" w:rsidRPr="00646F2D" w:rsidRDefault="00747ECA" w:rsidP="004462D3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______________ /</w:t>
            </w:r>
            <w:r w:rsidR="004462D3" w:rsidRPr="00646F2D">
              <w:rPr>
                <w:sz w:val="22"/>
                <w:szCs w:val="22"/>
              </w:rPr>
              <w:t xml:space="preserve">_________/ </w:t>
            </w:r>
          </w:p>
          <w:p w14:paraId="1BA2F8D2" w14:textId="77777777" w:rsidR="00D86FBF" w:rsidRPr="00646F2D" w:rsidRDefault="00D86FBF" w:rsidP="004462D3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МП</w:t>
            </w:r>
          </w:p>
        </w:tc>
        <w:tc>
          <w:tcPr>
            <w:tcW w:w="5299" w:type="dxa"/>
          </w:tcPr>
          <w:p w14:paraId="56305047" w14:textId="77777777" w:rsidR="004462D3" w:rsidRPr="00646F2D" w:rsidRDefault="004462D3" w:rsidP="004462D3">
            <w:pPr>
              <w:tabs>
                <w:tab w:val="left" w:pos="435"/>
              </w:tabs>
              <w:jc w:val="center"/>
              <w:rPr>
                <w:sz w:val="22"/>
                <w:szCs w:val="22"/>
              </w:rPr>
            </w:pPr>
          </w:p>
          <w:p w14:paraId="16849248" w14:textId="77777777" w:rsidR="004462D3" w:rsidRPr="00646F2D" w:rsidRDefault="00D86FBF" w:rsidP="004462D3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  <w:r w:rsidRPr="00646F2D">
              <w:rPr>
                <w:b/>
                <w:bCs/>
                <w:sz w:val="22"/>
                <w:szCs w:val="22"/>
              </w:rPr>
              <w:t>От « Заказчика»</w:t>
            </w:r>
            <w:r w:rsidR="004462D3" w:rsidRPr="00646F2D">
              <w:rPr>
                <w:b/>
                <w:bCs/>
                <w:sz w:val="22"/>
                <w:szCs w:val="22"/>
              </w:rPr>
              <w:t>:</w:t>
            </w:r>
          </w:p>
          <w:p w14:paraId="76EC8981" w14:textId="77777777" w:rsidR="00D86FBF" w:rsidRPr="00646F2D" w:rsidRDefault="00D86FBF" w:rsidP="004462D3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</w:p>
          <w:p w14:paraId="6B64004A" w14:textId="77777777" w:rsidR="00D86FBF" w:rsidRPr="00646F2D" w:rsidRDefault="00D86FBF" w:rsidP="004462D3">
            <w:pPr>
              <w:tabs>
                <w:tab w:val="left" w:pos="435"/>
              </w:tabs>
              <w:rPr>
                <w:bCs/>
                <w:sz w:val="22"/>
                <w:szCs w:val="22"/>
              </w:rPr>
            </w:pPr>
            <w:r w:rsidRPr="00646F2D">
              <w:rPr>
                <w:bCs/>
                <w:sz w:val="22"/>
                <w:szCs w:val="22"/>
              </w:rPr>
              <w:t>/Должность/</w:t>
            </w:r>
          </w:p>
          <w:p w14:paraId="766BFC68" w14:textId="77777777" w:rsidR="00D86FBF" w:rsidRPr="00646F2D" w:rsidRDefault="00747ECA" w:rsidP="004462D3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_______________ /</w:t>
            </w:r>
            <w:r w:rsidR="004462D3" w:rsidRPr="00646F2D">
              <w:rPr>
                <w:sz w:val="22"/>
                <w:szCs w:val="22"/>
              </w:rPr>
              <w:t xml:space="preserve">_________/ </w:t>
            </w:r>
          </w:p>
          <w:p w14:paraId="27BF26C8" w14:textId="77777777" w:rsidR="00D86FBF" w:rsidRPr="00646F2D" w:rsidRDefault="00D86FBF" w:rsidP="004462D3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МП</w:t>
            </w:r>
          </w:p>
        </w:tc>
      </w:tr>
    </w:tbl>
    <w:p w14:paraId="7F9EA09A" w14:textId="77777777" w:rsidR="00E9440D" w:rsidRPr="00646F2D" w:rsidRDefault="009E1D4F" w:rsidP="003B6825">
      <w:pPr>
        <w:pStyle w:val="FR1"/>
        <w:tabs>
          <w:tab w:val="left" w:pos="1110"/>
        </w:tabs>
        <w:suppressAutoHyphens/>
        <w:spacing w:before="120" w:after="120"/>
        <w:ind w:left="-539" w:right="-414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pict w14:anchorId="59342683">
          <v:rect id="_x0000_i1027" style="width:0;height:1.5pt" o:hralign="center" o:hrstd="t" o:hr="t" fillcolor="gray" stroked="f"/>
        </w:pic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2C2C78E7" w14:textId="77777777" w:rsidTr="00A165E4">
        <w:trPr>
          <w:trHeight w:val="2020"/>
          <w:jc w:val="center"/>
        </w:trPr>
        <w:tc>
          <w:tcPr>
            <w:tcW w:w="5552" w:type="dxa"/>
          </w:tcPr>
          <w:p w14:paraId="03843C8B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03135912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184CC056" w14:textId="77777777" w:rsidR="009751CB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Начальник отдела продаж государственным заказчикам Департа</w:t>
            </w:r>
            <w:r>
              <w:rPr>
                <w:sz w:val="26"/>
                <w:szCs w:val="26"/>
              </w:rPr>
              <w:t xml:space="preserve">мента продаж корпоративным </w:t>
            </w:r>
            <w:r w:rsidRPr="009751CB">
              <w:rPr>
                <w:sz w:val="26"/>
                <w:szCs w:val="26"/>
              </w:rPr>
              <w:t xml:space="preserve">и государственным заказчикам Макрорегионального филиала «Центр» ПАО «Ростелеком» </w:t>
            </w:r>
          </w:p>
          <w:p w14:paraId="537B70F2" w14:textId="77777777" w:rsidR="000A0DBC" w:rsidRPr="009751CB" w:rsidRDefault="000A0DBC" w:rsidP="009751CB">
            <w:pPr>
              <w:ind w:left="34"/>
              <w:rPr>
                <w:sz w:val="26"/>
                <w:szCs w:val="26"/>
              </w:rPr>
            </w:pPr>
          </w:p>
          <w:p w14:paraId="41A8CC41" w14:textId="77777777" w:rsid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_________________Е.А. Ушаков</w:t>
            </w:r>
            <w:r w:rsidRPr="009751CB" w:rsidDel="009751CB">
              <w:rPr>
                <w:sz w:val="26"/>
                <w:szCs w:val="26"/>
              </w:rPr>
              <w:t xml:space="preserve"> </w:t>
            </w:r>
          </w:p>
          <w:p w14:paraId="03B0B960" w14:textId="77777777" w:rsidR="00713C08" w:rsidRPr="00646F2D" w:rsidRDefault="00713C08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2DC45099" w14:textId="77777777" w:rsidR="00054D66" w:rsidRPr="00646F2D" w:rsidRDefault="00054D66" w:rsidP="00054D66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5F54C450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1FC1CE2" w14:textId="77777777" w:rsidR="00E715A4" w:rsidRPr="00646F2D" w:rsidRDefault="00E715A4" w:rsidP="00E715A4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4FECF28D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021ED01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08E1AC7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26A60ED9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B946A68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17C2EDE0" w14:textId="77777777" w:rsidR="00713C08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4126F72E" w14:textId="77777777" w:rsidR="00001354" w:rsidRPr="00646F2D" w:rsidRDefault="004462D3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br w:type="page"/>
      </w:r>
      <w:r w:rsidR="00001354" w:rsidRPr="00646F2D">
        <w:rPr>
          <w:rFonts w:ascii="Times New Roman" w:hAnsi="Times New Roman"/>
          <w:sz w:val="26"/>
          <w:szCs w:val="26"/>
        </w:rPr>
        <w:lastRenderedPageBreak/>
        <w:t>Приложение № 4</w:t>
      </w:r>
    </w:p>
    <w:p w14:paraId="0EE58192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15A87A0F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>
        <w:rPr>
          <w:b/>
          <w:snapToGrid/>
          <w:sz w:val="26"/>
          <w:szCs w:val="26"/>
        </w:rPr>
        <w:t>____</w:t>
      </w:r>
      <w:r w:rsidR="00E65E5D" w:rsidRPr="00646F2D">
        <w:rPr>
          <w:b/>
          <w:snapToGrid/>
          <w:sz w:val="26"/>
          <w:szCs w:val="26"/>
        </w:rPr>
        <w:t xml:space="preserve"> от __.__</w:t>
      </w:r>
      <w:r w:rsidR="004B6D59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</w:rPr>
        <w:t>20</w:t>
      </w:r>
    </w:p>
    <w:p w14:paraId="7B5F57E1" w14:textId="77777777" w:rsidR="00747ECA" w:rsidRPr="00646F2D" w:rsidRDefault="00747ECA" w:rsidP="00001354">
      <w:pPr>
        <w:pStyle w:val="FR1"/>
        <w:suppressAutoHyphens/>
        <w:spacing w:before="120"/>
        <w:ind w:left="0" w:right="-48"/>
        <w:jc w:val="right"/>
        <w:rPr>
          <w:sz w:val="26"/>
          <w:szCs w:val="26"/>
        </w:rPr>
      </w:pPr>
    </w:p>
    <w:p w14:paraId="13BB490E" w14:textId="77777777" w:rsidR="00747ECA" w:rsidRPr="00646F2D" w:rsidRDefault="00747ECA" w:rsidP="00747ECA">
      <w:pPr>
        <w:suppressAutoHyphens/>
        <w:jc w:val="center"/>
        <w:rPr>
          <w:b/>
          <w:bCs/>
          <w:sz w:val="26"/>
          <w:szCs w:val="26"/>
        </w:rPr>
      </w:pPr>
      <w:r w:rsidRPr="00646F2D">
        <w:rPr>
          <w:b/>
          <w:sz w:val="26"/>
          <w:szCs w:val="26"/>
        </w:rPr>
        <w:t>Форма</w:t>
      </w:r>
      <w:r w:rsidRPr="00646F2D">
        <w:rPr>
          <w:b/>
          <w:bCs/>
          <w:sz w:val="26"/>
          <w:szCs w:val="26"/>
        </w:rPr>
        <w:t xml:space="preserve"> Акта сверки времени перерывов/простоев цифровых каналов</w:t>
      </w:r>
      <w:r w:rsidR="005E2628" w:rsidRPr="00646F2D">
        <w:rPr>
          <w:b/>
          <w:bCs/>
          <w:sz w:val="26"/>
          <w:szCs w:val="26"/>
        </w:rPr>
        <w:t xml:space="preserve"> (трактов)</w:t>
      </w:r>
    </w:p>
    <w:p w14:paraId="12EE4A5F" w14:textId="77777777" w:rsidR="00827318" w:rsidRPr="00646F2D" w:rsidRDefault="009E1D4F" w:rsidP="004462D3">
      <w:pPr>
        <w:suppressAutoHyphens/>
        <w:rPr>
          <w:sz w:val="26"/>
          <w:szCs w:val="26"/>
        </w:rPr>
      </w:pPr>
      <w:r>
        <w:rPr>
          <w:b/>
        </w:rPr>
        <w:pict w14:anchorId="40B64B61">
          <v:rect id="_x0000_i1028" style="width:0;height:1.5pt" o:hralign="center" o:hrstd="t" o:hr="t" fillcolor="gray" stroked="f"/>
        </w:pict>
      </w:r>
    </w:p>
    <w:p w14:paraId="5AA7DF66" w14:textId="77777777" w:rsidR="004462D3" w:rsidRPr="00646F2D" w:rsidRDefault="004462D3" w:rsidP="004462D3">
      <w:pPr>
        <w:suppressAutoHyphens/>
        <w:jc w:val="center"/>
        <w:rPr>
          <w:b/>
          <w:bCs/>
          <w:sz w:val="26"/>
          <w:szCs w:val="26"/>
        </w:rPr>
      </w:pPr>
      <w:r w:rsidRPr="00646F2D">
        <w:rPr>
          <w:b/>
          <w:bCs/>
          <w:sz w:val="26"/>
          <w:szCs w:val="26"/>
        </w:rPr>
        <w:t xml:space="preserve">Акт сверки времени </w:t>
      </w:r>
      <w:r w:rsidR="002A3AF9" w:rsidRPr="00646F2D">
        <w:rPr>
          <w:b/>
          <w:bCs/>
          <w:sz w:val="26"/>
          <w:szCs w:val="26"/>
        </w:rPr>
        <w:t>перерывов/</w:t>
      </w:r>
      <w:r w:rsidRPr="00646F2D">
        <w:rPr>
          <w:b/>
          <w:bCs/>
          <w:sz w:val="26"/>
          <w:szCs w:val="26"/>
        </w:rPr>
        <w:t>простоев циф</w:t>
      </w:r>
      <w:r w:rsidR="000F09BD" w:rsidRPr="00646F2D">
        <w:rPr>
          <w:b/>
          <w:bCs/>
          <w:sz w:val="26"/>
          <w:szCs w:val="26"/>
        </w:rPr>
        <w:t>ровых каналов</w:t>
      </w:r>
      <w:r w:rsidR="005E2628" w:rsidRPr="00646F2D">
        <w:rPr>
          <w:b/>
          <w:bCs/>
          <w:sz w:val="26"/>
          <w:szCs w:val="26"/>
        </w:rPr>
        <w:t xml:space="preserve"> (трактов)</w:t>
      </w:r>
    </w:p>
    <w:p w14:paraId="7532316E" w14:textId="77777777" w:rsidR="000E34BD" w:rsidRPr="00646F2D" w:rsidRDefault="000E34BD" w:rsidP="000E34BD">
      <w:pPr>
        <w:suppressAutoHyphens/>
        <w:rPr>
          <w:b/>
          <w:bCs/>
          <w:sz w:val="26"/>
          <w:szCs w:val="26"/>
        </w:rPr>
      </w:pPr>
    </w:p>
    <w:p w14:paraId="219F3FF3" w14:textId="77777777" w:rsidR="000E34BD" w:rsidRPr="00646F2D" w:rsidRDefault="000E34BD" w:rsidP="003B6825">
      <w:pPr>
        <w:suppressAutoHyphens/>
        <w:spacing w:before="120" w:line="220" w:lineRule="auto"/>
        <w:rPr>
          <w:sz w:val="26"/>
          <w:szCs w:val="26"/>
        </w:rPr>
      </w:pPr>
      <w:r w:rsidRPr="00646F2D">
        <w:rPr>
          <w:sz w:val="26"/>
          <w:szCs w:val="26"/>
        </w:rPr>
        <w:t>г. ________                                                                                                        «___»_____ 20__ г.</w:t>
      </w:r>
    </w:p>
    <w:p w14:paraId="756511D5" w14:textId="77777777" w:rsidR="00556F61" w:rsidRPr="00646F2D" w:rsidRDefault="00257EBD" w:rsidP="00556F61">
      <w:pPr>
        <w:spacing w:before="120"/>
        <w:ind w:firstLine="54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Публичное акционерное</w:t>
      </w:r>
      <w:r w:rsidR="003B6825" w:rsidRPr="00646F2D">
        <w:rPr>
          <w:sz w:val="26"/>
          <w:szCs w:val="26"/>
        </w:rPr>
        <w:t xml:space="preserve"> </w:t>
      </w:r>
      <w:r w:rsidR="002463BB" w:rsidRPr="00646F2D">
        <w:rPr>
          <w:sz w:val="26"/>
          <w:szCs w:val="26"/>
        </w:rPr>
        <w:t xml:space="preserve">общество </w:t>
      </w:r>
      <w:r w:rsidR="00556F61" w:rsidRPr="00646F2D">
        <w:rPr>
          <w:sz w:val="26"/>
          <w:szCs w:val="26"/>
        </w:rPr>
        <w:t>«Ростелеком», именуемое в дальнейшем «Исполнитель», в л</w:t>
      </w:r>
      <w:r w:rsidR="00747ECA" w:rsidRPr="00646F2D">
        <w:rPr>
          <w:sz w:val="26"/>
          <w:szCs w:val="26"/>
        </w:rPr>
        <w:t>и</w:t>
      </w:r>
      <w:r w:rsidR="00556F61" w:rsidRPr="00646F2D">
        <w:rPr>
          <w:sz w:val="26"/>
          <w:szCs w:val="26"/>
        </w:rPr>
        <w:t>це____________</w:t>
      </w:r>
      <w:r w:rsidR="004B6D59" w:rsidRPr="00646F2D">
        <w:rPr>
          <w:sz w:val="26"/>
          <w:szCs w:val="26"/>
        </w:rPr>
        <w:t xml:space="preserve">___________, действующей (его) </w:t>
      </w:r>
      <w:r w:rsidR="00556F61" w:rsidRPr="00646F2D">
        <w:rPr>
          <w:sz w:val="26"/>
          <w:szCs w:val="26"/>
        </w:rPr>
        <w:t>на основании ________________________, с одной стороны, и ________________________________, именуемое в дальнейшем «Заказчик», в лице _________________________________________, действующей (его) на основании Устава, с другой стороны, вместе именуемые «Стороны», а каждое по отдельности «Сторона», удостоверяют нижеследующее:</w:t>
      </w:r>
    </w:p>
    <w:p w14:paraId="416A204D" w14:textId="77777777" w:rsidR="00556F61" w:rsidRPr="00646F2D" w:rsidRDefault="00556F61" w:rsidP="00CB1ABA">
      <w:pPr>
        <w:numPr>
          <w:ilvl w:val="0"/>
          <w:numId w:val="21"/>
        </w:numPr>
        <w:tabs>
          <w:tab w:val="clear" w:pos="1410"/>
          <w:tab w:val="num" w:pos="1080"/>
        </w:tabs>
        <w:spacing w:before="120"/>
        <w:ind w:hanging="87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Настоящим подтверждаем факт перерыва</w:t>
      </w:r>
      <w:r w:rsidR="002A3AF9" w:rsidRPr="00646F2D">
        <w:rPr>
          <w:sz w:val="26"/>
          <w:szCs w:val="26"/>
        </w:rPr>
        <w:t>/простоя</w:t>
      </w:r>
      <w:r w:rsidRPr="00646F2D">
        <w:rPr>
          <w:sz w:val="26"/>
          <w:szCs w:val="26"/>
        </w:rPr>
        <w:t xml:space="preserve"> </w:t>
      </w:r>
      <w:r w:rsidR="002A3AF9" w:rsidRPr="00646F2D">
        <w:rPr>
          <w:sz w:val="26"/>
          <w:szCs w:val="26"/>
        </w:rPr>
        <w:t>оказания У</w:t>
      </w:r>
      <w:r w:rsidRPr="00646F2D">
        <w:rPr>
          <w:sz w:val="26"/>
          <w:szCs w:val="26"/>
        </w:rPr>
        <w:t>слуги:</w:t>
      </w:r>
    </w:p>
    <w:p w14:paraId="1F65F0A2" w14:textId="77777777" w:rsidR="004462D3" w:rsidRPr="00646F2D" w:rsidRDefault="004462D3" w:rsidP="004462D3">
      <w:pPr>
        <w:suppressAutoHyphens/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909"/>
        <w:gridCol w:w="1839"/>
        <w:gridCol w:w="1961"/>
        <w:gridCol w:w="1129"/>
        <w:gridCol w:w="1664"/>
        <w:gridCol w:w="1147"/>
        <w:gridCol w:w="1140"/>
      </w:tblGrid>
      <w:tr w:rsidR="00143AC1" w:rsidRPr="00646F2D" w14:paraId="66D4DDFE" w14:textId="77777777">
        <w:tc>
          <w:tcPr>
            <w:tcW w:w="1548" w:type="dxa"/>
            <w:gridSpan w:val="2"/>
          </w:tcPr>
          <w:p w14:paraId="24CD3558" w14:textId="77777777" w:rsidR="00AC6799" w:rsidRPr="00646F2D" w:rsidRDefault="00AC6799" w:rsidP="002A3AF9">
            <w:pPr>
              <w:suppressAutoHyphens/>
              <w:spacing w:before="120"/>
              <w:ind w:right="-73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Направление связи</w:t>
            </w:r>
          </w:p>
        </w:tc>
        <w:tc>
          <w:tcPr>
            <w:tcW w:w="1839" w:type="dxa"/>
            <w:vMerge w:val="restart"/>
          </w:tcPr>
          <w:p w14:paraId="6F84372D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Дата/время начала перерыва/простоя канала</w:t>
            </w:r>
          </w:p>
        </w:tc>
        <w:tc>
          <w:tcPr>
            <w:tcW w:w="1961" w:type="dxa"/>
            <w:vMerge w:val="restart"/>
          </w:tcPr>
          <w:p w14:paraId="3E459AC1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Дата/время окончания перерыва/простоя канала</w:t>
            </w:r>
          </w:p>
        </w:tc>
        <w:tc>
          <w:tcPr>
            <w:tcW w:w="1129" w:type="dxa"/>
            <w:vMerge w:val="restart"/>
          </w:tcPr>
          <w:p w14:paraId="0F4EBD0D" w14:textId="77777777" w:rsidR="00AC6799" w:rsidRPr="00646F2D" w:rsidRDefault="00AC6799" w:rsidP="00485FF1">
            <w:pPr>
              <w:suppressAutoHyphens/>
              <w:spacing w:before="120"/>
              <w:ind w:left="-128" w:right="-39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Общее время перерыва</w:t>
            </w:r>
          </w:p>
        </w:tc>
        <w:tc>
          <w:tcPr>
            <w:tcW w:w="1664" w:type="dxa"/>
            <w:vMerge w:val="restart"/>
          </w:tcPr>
          <w:p w14:paraId="5AB75484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Номер неисправности</w:t>
            </w:r>
          </w:p>
        </w:tc>
        <w:tc>
          <w:tcPr>
            <w:tcW w:w="1147" w:type="dxa"/>
            <w:vMerge w:val="restart"/>
          </w:tcPr>
          <w:p w14:paraId="46324004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Номер канала</w:t>
            </w:r>
          </w:p>
        </w:tc>
        <w:tc>
          <w:tcPr>
            <w:tcW w:w="1140" w:type="dxa"/>
            <w:vMerge w:val="restart"/>
          </w:tcPr>
          <w:p w14:paraId="10CEC128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Примечание</w:t>
            </w:r>
          </w:p>
        </w:tc>
      </w:tr>
      <w:tr w:rsidR="00143AC1" w:rsidRPr="00646F2D" w14:paraId="61DCB7F4" w14:textId="77777777">
        <w:tc>
          <w:tcPr>
            <w:tcW w:w="639" w:type="dxa"/>
          </w:tcPr>
          <w:p w14:paraId="0F553789" w14:textId="77777777" w:rsidR="00AC6799" w:rsidRPr="00646F2D" w:rsidRDefault="00AC6799" w:rsidP="006E002F">
            <w:pPr>
              <w:suppressAutoHyphens/>
              <w:spacing w:before="120"/>
              <w:ind w:left="-180" w:right="-185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точка А</w:t>
            </w:r>
          </w:p>
        </w:tc>
        <w:tc>
          <w:tcPr>
            <w:tcW w:w="909" w:type="dxa"/>
          </w:tcPr>
          <w:p w14:paraId="53404993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  <w:r w:rsidRPr="00646F2D">
              <w:rPr>
                <w:sz w:val="20"/>
                <w:szCs w:val="20"/>
              </w:rPr>
              <w:t>точка Б</w:t>
            </w:r>
          </w:p>
        </w:tc>
        <w:tc>
          <w:tcPr>
            <w:tcW w:w="1839" w:type="dxa"/>
            <w:vMerge/>
          </w:tcPr>
          <w:p w14:paraId="64537F31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</w:tcPr>
          <w:p w14:paraId="72435F21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1DA55726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</w:tcPr>
          <w:p w14:paraId="6B0CFE7B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</w:tcPr>
          <w:p w14:paraId="6C8B9EEE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435D002E" w14:textId="77777777" w:rsidR="00AC6799" w:rsidRPr="00646F2D" w:rsidRDefault="00AC6799" w:rsidP="00923733">
            <w:pPr>
              <w:suppressAutoHyphens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143AC1" w:rsidRPr="00646F2D" w14:paraId="0AED61A0" w14:textId="77777777">
        <w:tc>
          <w:tcPr>
            <w:tcW w:w="639" w:type="dxa"/>
          </w:tcPr>
          <w:p w14:paraId="6B8A0446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28D2DC34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839" w:type="dxa"/>
          </w:tcPr>
          <w:p w14:paraId="3C568A96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961" w:type="dxa"/>
          </w:tcPr>
          <w:p w14:paraId="5F0F7235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6E9D53A9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249F76A1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147" w:type="dxa"/>
          </w:tcPr>
          <w:p w14:paraId="1496B843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75279789" w14:textId="77777777" w:rsidR="00923733" w:rsidRPr="00646F2D" w:rsidRDefault="00923733" w:rsidP="004462D3">
            <w:pPr>
              <w:suppressAutoHyphens/>
              <w:spacing w:before="120"/>
              <w:rPr>
                <w:sz w:val="20"/>
                <w:szCs w:val="20"/>
              </w:rPr>
            </w:pPr>
          </w:p>
        </w:tc>
      </w:tr>
    </w:tbl>
    <w:p w14:paraId="4FC6FE88" w14:textId="77777777" w:rsidR="00D57181" w:rsidRPr="00646F2D" w:rsidRDefault="004B6D59" w:rsidP="00CB1ABA">
      <w:pPr>
        <w:numPr>
          <w:ilvl w:val="0"/>
          <w:numId w:val="21"/>
        </w:numPr>
        <w:tabs>
          <w:tab w:val="clear" w:pos="1410"/>
          <w:tab w:val="num" w:pos="1080"/>
        </w:tabs>
        <w:spacing w:before="120"/>
        <w:ind w:hanging="87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Временем начала простоя канала</w:t>
      </w:r>
      <w:r w:rsidR="00D57181" w:rsidRPr="00646F2D">
        <w:rPr>
          <w:sz w:val="26"/>
          <w:szCs w:val="26"/>
        </w:rPr>
        <w:t xml:space="preserve"> является время регистрации обращения Заказ</w:t>
      </w:r>
      <w:r w:rsidR="006E002F" w:rsidRPr="00646F2D">
        <w:rPr>
          <w:sz w:val="26"/>
          <w:szCs w:val="26"/>
        </w:rPr>
        <w:softHyphen/>
      </w:r>
      <w:r w:rsidR="00D57181" w:rsidRPr="00646F2D">
        <w:rPr>
          <w:sz w:val="26"/>
          <w:szCs w:val="26"/>
        </w:rPr>
        <w:t xml:space="preserve">чика в Службу </w:t>
      </w:r>
      <w:r w:rsidR="00257EBD" w:rsidRPr="00646F2D">
        <w:rPr>
          <w:sz w:val="26"/>
          <w:szCs w:val="26"/>
        </w:rPr>
        <w:t>ПАО</w:t>
      </w:r>
      <w:r w:rsidR="00D57181" w:rsidRPr="00646F2D">
        <w:rPr>
          <w:sz w:val="26"/>
          <w:szCs w:val="26"/>
        </w:rPr>
        <w:t xml:space="preserve"> «Ростелеком».</w:t>
      </w:r>
    </w:p>
    <w:p w14:paraId="201F8538" w14:textId="77777777" w:rsidR="00ED62E3" w:rsidRPr="00646F2D" w:rsidRDefault="00556F61" w:rsidP="00ED62E3">
      <w:pPr>
        <w:numPr>
          <w:ilvl w:val="0"/>
          <w:numId w:val="21"/>
        </w:numPr>
        <w:tabs>
          <w:tab w:val="clear" w:pos="1410"/>
          <w:tab w:val="num" w:pos="1080"/>
        </w:tabs>
        <w:spacing w:before="120"/>
        <w:ind w:hanging="87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Настоящий Акт является основанием для перерасчёта стоимости оказания Услуг по пропуску трафика.</w:t>
      </w:r>
    </w:p>
    <w:p w14:paraId="744678B4" w14:textId="77777777" w:rsidR="00E96459" w:rsidRPr="00646F2D" w:rsidRDefault="00556F61" w:rsidP="003B6825">
      <w:pPr>
        <w:numPr>
          <w:ilvl w:val="0"/>
          <w:numId w:val="21"/>
        </w:numPr>
        <w:tabs>
          <w:tab w:val="clear" w:pos="1410"/>
          <w:tab w:val="num" w:pos="1080"/>
        </w:tabs>
        <w:spacing w:before="120"/>
        <w:ind w:hanging="87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Настоящий Акт составлен в двух экземплярах, по одному для каждой Стороны. </w:t>
      </w:r>
    </w:p>
    <w:p w14:paraId="4E91768B" w14:textId="77777777" w:rsidR="004462D3" w:rsidRPr="00646F2D" w:rsidRDefault="004462D3" w:rsidP="004462D3">
      <w:pPr>
        <w:suppressAutoHyphens/>
        <w:spacing w:before="120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>Подписи Сторон: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62"/>
        <w:gridCol w:w="5299"/>
      </w:tblGrid>
      <w:tr w:rsidR="00143AC1" w:rsidRPr="00646F2D" w14:paraId="3CEB86FD" w14:textId="77777777" w:rsidTr="00001354">
        <w:trPr>
          <w:trHeight w:val="1777"/>
          <w:jc w:val="center"/>
        </w:trPr>
        <w:tc>
          <w:tcPr>
            <w:tcW w:w="4962" w:type="dxa"/>
          </w:tcPr>
          <w:p w14:paraId="3D7D94BA" w14:textId="77777777" w:rsidR="004462D3" w:rsidRPr="00646F2D" w:rsidRDefault="004462D3" w:rsidP="004462D3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15BF826F" w14:textId="77777777" w:rsidR="004462D3" w:rsidRPr="00646F2D" w:rsidRDefault="004462D3" w:rsidP="004462D3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6EFB8E26" w14:textId="77777777" w:rsidR="004462D3" w:rsidRPr="00646F2D" w:rsidRDefault="004462D3" w:rsidP="00E96459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3893FFD" w14:textId="77777777" w:rsidR="00747ECA" w:rsidRPr="00646F2D" w:rsidRDefault="00747ECA" w:rsidP="00747ECA">
            <w:pPr>
              <w:tabs>
                <w:tab w:val="left" w:pos="435"/>
              </w:tabs>
              <w:rPr>
                <w:bCs/>
                <w:sz w:val="26"/>
                <w:szCs w:val="26"/>
              </w:rPr>
            </w:pPr>
            <w:r w:rsidRPr="00646F2D">
              <w:rPr>
                <w:bCs/>
                <w:sz w:val="26"/>
                <w:szCs w:val="26"/>
              </w:rPr>
              <w:t>/Должность/</w:t>
            </w:r>
          </w:p>
          <w:p w14:paraId="0368B43E" w14:textId="77777777" w:rsidR="004462D3" w:rsidRPr="00646F2D" w:rsidRDefault="00747ECA" w:rsidP="00E96459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 /</w:t>
            </w:r>
            <w:r w:rsidR="004462D3" w:rsidRPr="00646F2D">
              <w:rPr>
                <w:sz w:val="26"/>
                <w:szCs w:val="26"/>
              </w:rPr>
              <w:t xml:space="preserve">_________/ </w:t>
            </w:r>
          </w:p>
          <w:p w14:paraId="62D74E24" w14:textId="77777777" w:rsidR="004462D3" w:rsidRPr="00646F2D" w:rsidRDefault="00E96459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5299" w:type="dxa"/>
          </w:tcPr>
          <w:p w14:paraId="78DDADF1" w14:textId="77777777" w:rsidR="004462D3" w:rsidRPr="00646F2D" w:rsidRDefault="004462D3" w:rsidP="004462D3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6B66E1D9" w14:textId="77777777" w:rsidR="004462D3" w:rsidRPr="00646F2D" w:rsidRDefault="004B6D59" w:rsidP="004462D3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</w:t>
            </w:r>
            <w:r w:rsidR="00747ECA" w:rsidRPr="00646F2D">
              <w:rPr>
                <w:b/>
                <w:bCs/>
                <w:sz w:val="26"/>
                <w:szCs w:val="26"/>
              </w:rPr>
              <w:t>Заказчика»</w:t>
            </w:r>
            <w:r w:rsidR="004462D3" w:rsidRPr="00646F2D">
              <w:rPr>
                <w:b/>
                <w:bCs/>
                <w:sz w:val="26"/>
                <w:szCs w:val="26"/>
              </w:rPr>
              <w:t>:</w:t>
            </w:r>
          </w:p>
          <w:p w14:paraId="64F31FDD" w14:textId="77777777" w:rsidR="004462D3" w:rsidRPr="00646F2D" w:rsidRDefault="004462D3" w:rsidP="00E96459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E1A5FFD" w14:textId="77777777" w:rsidR="00747ECA" w:rsidRPr="00646F2D" w:rsidRDefault="00747ECA" w:rsidP="00747ECA">
            <w:pPr>
              <w:tabs>
                <w:tab w:val="left" w:pos="435"/>
              </w:tabs>
              <w:rPr>
                <w:bCs/>
                <w:sz w:val="26"/>
                <w:szCs w:val="26"/>
              </w:rPr>
            </w:pPr>
            <w:r w:rsidRPr="00646F2D">
              <w:rPr>
                <w:bCs/>
                <w:sz w:val="26"/>
                <w:szCs w:val="26"/>
              </w:rPr>
              <w:t>/Должность/</w:t>
            </w:r>
          </w:p>
          <w:p w14:paraId="34E14CAB" w14:textId="77777777" w:rsidR="004462D3" w:rsidRPr="00646F2D" w:rsidRDefault="004462D3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</w:t>
            </w:r>
            <w:r w:rsidR="00747ECA" w:rsidRPr="00646F2D">
              <w:rPr>
                <w:sz w:val="26"/>
                <w:szCs w:val="26"/>
              </w:rPr>
              <w:t>_______ /</w:t>
            </w:r>
            <w:r w:rsidRPr="00646F2D">
              <w:rPr>
                <w:sz w:val="26"/>
                <w:szCs w:val="26"/>
              </w:rPr>
              <w:t xml:space="preserve">_________/ </w:t>
            </w:r>
          </w:p>
          <w:p w14:paraId="42471B35" w14:textId="77777777" w:rsidR="004462D3" w:rsidRPr="00646F2D" w:rsidRDefault="00E96459" w:rsidP="004462D3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32A65D5F" w14:textId="77777777" w:rsidR="004462D3" w:rsidRPr="00646F2D" w:rsidRDefault="009E1D4F" w:rsidP="00747ECA">
      <w:pPr>
        <w:pStyle w:val="FR1"/>
        <w:suppressAutoHyphens/>
        <w:spacing w:before="120" w:after="120"/>
        <w:ind w:lef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pict w14:anchorId="2C768F46">
          <v:rect id="_x0000_i1029" style="width:0;height:1.5pt" o:hralign="center" o:hrstd="t" o:hr="t" fillcolor="gray" stroked="f"/>
        </w:pic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3B362D3E" w14:textId="77777777" w:rsidTr="00001354">
        <w:trPr>
          <w:trHeight w:val="2206"/>
          <w:jc w:val="center"/>
        </w:trPr>
        <w:tc>
          <w:tcPr>
            <w:tcW w:w="5552" w:type="dxa"/>
          </w:tcPr>
          <w:p w14:paraId="3358C799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6FEE1A5C" w14:textId="77777777" w:rsidR="00713C08" w:rsidRPr="00646F2D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1C763D33" w14:textId="77777777" w:rsidR="000A0DBC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Начальник отдела продаж государственным заказчикам Департ</w:t>
            </w:r>
            <w:r>
              <w:rPr>
                <w:sz w:val="26"/>
                <w:szCs w:val="26"/>
              </w:rPr>
              <w:t>амента продаж корпоративным</w:t>
            </w:r>
            <w:r w:rsidRPr="009751CB">
              <w:rPr>
                <w:sz w:val="26"/>
                <w:szCs w:val="26"/>
              </w:rPr>
              <w:t xml:space="preserve"> и государственным заказчикам Макрорегионального филиала «Центр» ПАО «Ростелеком»</w:t>
            </w:r>
          </w:p>
          <w:p w14:paraId="7F169814" w14:textId="77777777" w:rsidR="009751CB" w:rsidRPr="009751CB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 xml:space="preserve"> </w:t>
            </w:r>
          </w:p>
          <w:p w14:paraId="20D52D34" w14:textId="77777777" w:rsid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_________________Е.А. Ушаков</w:t>
            </w:r>
            <w:r w:rsidRPr="009751CB" w:rsidDel="009751CB">
              <w:rPr>
                <w:sz w:val="26"/>
                <w:szCs w:val="26"/>
              </w:rPr>
              <w:t xml:space="preserve"> </w:t>
            </w:r>
          </w:p>
          <w:p w14:paraId="2D33FA22" w14:textId="77777777" w:rsidR="00713C08" w:rsidRPr="00646F2D" w:rsidRDefault="00713C08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3E0FC6D0" w14:textId="77777777" w:rsidR="00054D66" w:rsidRPr="00646F2D" w:rsidRDefault="00054D66" w:rsidP="00054D66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7E4AF8F1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1D3D3E86" w14:textId="77777777" w:rsidR="00E715A4" w:rsidRPr="00646F2D" w:rsidRDefault="00E715A4" w:rsidP="00E715A4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51944FA7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1C0A39E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1651B819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8104670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036B08BD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3C3AEA2A" w14:textId="77777777" w:rsidR="00713C08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28727127" w14:textId="77777777" w:rsidR="00B25AEE" w:rsidRDefault="00B25AEE" w:rsidP="009C6401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</w:p>
    <w:p w14:paraId="496B9F89" w14:textId="77777777" w:rsidR="00001354" w:rsidRPr="00646F2D" w:rsidRDefault="00001354" w:rsidP="009C6401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lastRenderedPageBreak/>
        <w:t>Приложение № 5</w:t>
      </w:r>
    </w:p>
    <w:p w14:paraId="40D437B7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286A455E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>
        <w:rPr>
          <w:b/>
          <w:snapToGrid/>
          <w:sz w:val="26"/>
          <w:szCs w:val="26"/>
        </w:rPr>
        <w:t>____________</w:t>
      </w:r>
      <w:r w:rsidR="004B6D59" w:rsidRPr="00646F2D">
        <w:rPr>
          <w:b/>
          <w:snapToGrid/>
          <w:sz w:val="26"/>
          <w:szCs w:val="26"/>
        </w:rPr>
        <w:t>_</w:t>
      </w:r>
      <w:r w:rsidR="00E65E5D" w:rsidRPr="00646F2D">
        <w:rPr>
          <w:b/>
          <w:snapToGrid/>
          <w:sz w:val="26"/>
          <w:szCs w:val="26"/>
        </w:rPr>
        <w:t>от __.__</w:t>
      </w:r>
      <w:r w:rsidR="002E4106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</w:rPr>
        <w:t>__</w:t>
      </w:r>
    </w:p>
    <w:p w14:paraId="0FF3F17B" w14:textId="77777777" w:rsidR="004462D3" w:rsidRPr="00646F2D" w:rsidRDefault="004462D3" w:rsidP="00001354">
      <w:pPr>
        <w:jc w:val="right"/>
        <w:rPr>
          <w:b/>
          <w:bCs/>
          <w:sz w:val="26"/>
          <w:szCs w:val="26"/>
        </w:rPr>
      </w:pPr>
    </w:p>
    <w:p w14:paraId="1C83B65B" w14:textId="77777777" w:rsidR="00F637BD" w:rsidRPr="00646F2D" w:rsidRDefault="00827318" w:rsidP="00F637BD">
      <w:pPr>
        <w:jc w:val="center"/>
        <w:rPr>
          <w:b/>
          <w:bCs/>
          <w:sz w:val="22"/>
          <w:szCs w:val="22"/>
        </w:rPr>
      </w:pPr>
      <w:r w:rsidRPr="00646F2D">
        <w:rPr>
          <w:b/>
          <w:bCs/>
          <w:sz w:val="22"/>
          <w:szCs w:val="22"/>
        </w:rPr>
        <w:t>Ф</w:t>
      </w:r>
      <w:r w:rsidR="00F637BD" w:rsidRPr="00646F2D">
        <w:rPr>
          <w:b/>
          <w:bCs/>
          <w:sz w:val="22"/>
          <w:szCs w:val="22"/>
        </w:rPr>
        <w:t>орма Акта сдачи-приемки оказанных услуг</w:t>
      </w:r>
    </w:p>
    <w:p w14:paraId="03F77D28" w14:textId="77777777" w:rsidR="00827318" w:rsidRPr="00646F2D" w:rsidRDefault="009E1D4F" w:rsidP="004462D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pict w14:anchorId="5B632B66">
          <v:rect id="_x0000_i1030" style="width:0;height:1.5pt" o:hralign="center" o:hrstd="t" o:hr="t" fillcolor="gray" stroked="f"/>
        </w:pict>
      </w:r>
    </w:p>
    <w:p w14:paraId="48890E92" w14:textId="77777777" w:rsidR="004462D3" w:rsidRPr="00646F2D" w:rsidRDefault="004462D3" w:rsidP="003B6825">
      <w:pPr>
        <w:jc w:val="center"/>
        <w:rPr>
          <w:b/>
          <w:bCs/>
          <w:sz w:val="22"/>
          <w:szCs w:val="22"/>
        </w:rPr>
      </w:pPr>
      <w:r w:rsidRPr="00646F2D">
        <w:rPr>
          <w:b/>
          <w:bCs/>
          <w:sz w:val="22"/>
          <w:szCs w:val="22"/>
        </w:rPr>
        <w:t>А</w:t>
      </w:r>
      <w:r w:rsidR="00030B37" w:rsidRPr="00646F2D">
        <w:rPr>
          <w:b/>
          <w:bCs/>
          <w:sz w:val="22"/>
          <w:szCs w:val="22"/>
        </w:rPr>
        <w:t>кт</w:t>
      </w:r>
    </w:p>
    <w:p w14:paraId="4D00C2DE" w14:textId="77777777" w:rsidR="004462D3" w:rsidRPr="00646F2D" w:rsidRDefault="004462D3" w:rsidP="003B6825">
      <w:pPr>
        <w:jc w:val="center"/>
        <w:rPr>
          <w:b/>
          <w:bCs/>
          <w:sz w:val="22"/>
          <w:szCs w:val="22"/>
        </w:rPr>
      </w:pPr>
      <w:r w:rsidRPr="00646F2D">
        <w:rPr>
          <w:b/>
          <w:bCs/>
          <w:sz w:val="22"/>
          <w:szCs w:val="22"/>
        </w:rPr>
        <w:t xml:space="preserve"> сдачи-приемки </w:t>
      </w:r>
      <w:r w:rsidR="00F637BD" w:rsidRPr="00646F2D">
        <w:rPr>
          <w:b/>
          <w:bCs/>
          <w:sz w:val="22"/>
          <w:szCs w:val="22"/>
        </w:rPr>
        <w:t>оказанных услуг</w:t>
      </w:r>
    </w:p>
    <w:p w14:paraId="31409198" w14:textId="77777777" w:rsidR="002C3D14" w:rsidRPr="00646F2D" w:rsidRDefault="004B6D59" w:rsidP="003B6825">
      <w:pPr>
        <w:jc w:val="center"/>
        <w:rPr>
          <w:b/>
          <w:bCs/>
          <w:sz w:val="22"/>
          <w:szCs w:val="22"/>
        </w:rPr>
      </w:pPr>
      <w:r w:rsidRPr="00646F2D">
        <w:rPr>
          <w:b/>
          <w:bCs/>
          <w:sz w:val="22"/>
          <w:szCs w:val="22"/>
        </w:rPr>
        <w:t>№_________ от __.__.20</w:t>
      </w:r>
      <w:r w:rsidR="002C3D14" w:rsidRPr="00646F2D">
        <w:rPr>
          <w:b/>
          <w:bCs/>
          <w:sz w:val="22"/>
          <w:szCs w:val="22"/>
        </w:rPr>
        <w:t>__г.</w:t>
      </w:r>
    </w:p>
    <w:p w14:paraId="151E50FC" w14:textId="77777777" w:rsidR="00F637BD" w:rsidRPr="00646F2D" w:rsidRDefault="002C3D14" w:rsidP="003B6825">
      <w:pPr>
        <w:jc w:val="center"/>
        <w:rPr>
          <w:b/>
          <w:bCs/>
          <w:sz w:val="22"/>
          <w:szCs w:val="22"/>
        </w:rPr>
      </w:pPr>
      <w:r w:rsidRPr="00646F2D">
        <w:rPr>
          <w:b/>
          <w:bCs/>
          <w:sz w:val="22"/>
          <w:szCs w:val="22"/>
        </w:rPr>
        <w:t>за пер</w:t>
      </w:r>
      <w:r w:rsidR="004B6D59" w:rsidRPr="00646F2D">
        <w:rPr>
          <w:b/>
          <w:bCs/>
          <w:sz w:val="22"/>
          <w:szCs w:val="22"/>
        </w:rPr>
        <w:t>иод с __.__.20_ г. по __.__.20</w:t>
      </w:r>
      <w:r w:rsidRPr="00646F2D">
        <w:rPr>
          <w:b/>
          <w:bCs/>
          <w:sz w:val="22"/>
          <w:szCs w:val="22"/>
        </w:rPr>
        <w:t>_ г.</w:t>
      </w:r>
    </w:p>
    <w:p w14:paraId="47158214" w14:textId="77777777" w:rsidR="002C3D14" w:rsidRPr="00646F2D" w:rsidRDefault="002C3D14" w:rsidP="003B6825">
      <w:pPr>
        <w:jc w:val="both"/>
        <w:rPr>
          <w:sz w:val="22"/>
          <w:szCs w:val="22"/>
        </w:rPr>
      </w:pPr>
      <w:r w:rsidRPr="00646F2D">
        <w:rPr>
          <w:sz w:val="22"/>
          <w:szCs w:val="22"/>
        </w:rPr>
        <w:t xml:space="preserve">Мы, нижеподписавшиеся, представитель </w:t>
      </w:r>
      <w:r w:rsidR="00257EBD" w:rsidRPr="00646F2D">
        <w:rPr>
          <w:sz w:val="22"/>
          <w:szCs w:val="22"/>
        </w:rPr>
        <w:t>ПАО</w:t>
      </w:r>
      <w:r w:rsidRPr="00646F2D">
        <w:rPr>
          <w:sz w:val="22"/>
          <w:szCs w:val="22"/>
        </w:rPr>
        <w:t xml:space="preserve"> "Ростелеком"</w:t>
      </w:r>
    </w:p>
    <w:p w14:paraId="1F2C0B64" w14:textId="77777777" w:rsidR="002C3D14" w:rsidRPr="00646F2D" w:rsidRDefault="002C3D14" w:rsidP="003B6825">
      <w:pPr>
        <w:jc w:val="both"/>
        <w:rPr>
          <w:sz w:val="22"/>
          <w:szCs w:val="22"/>
          <w:u w:val="single"/>
        </w:rPr>
      </w:pP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 xml:space="preserve">          </w:t>
      </w:r>
    </w:p>
    <w:p w14:paraId="77BDB1CC" w14:textId="77777777" w:rsidR="002C3D14" w:rsidRPr="00646F2D" w:rsidRDefault="002C3D14" w:rsidP="003B6825">
      <w:pPr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(должность)</w:t>
      </w:r>
    </w:p>
    <w:p w14:paraId="435AE156" w14:textId="77777777" w:rsidR="002C3D14" w:rsidRPr="00646F2D" w:rsidRDefault="002C3D14" w:rsidP="003B6825">
      <w:pPr>
        <w:jc w:val="both"/>
        <w:rPr>
          <w:sz w:val="22"/>
          <w:szCs w:val="22"/>
        </w:rPr>
      </w:pP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="006B1B86" w:rsidRPr="00646F2D">
        <w:rPr>
          <w:sz w:val="22"/>
          <w:szCs w:val="22"/>
          <w:u w:val="single"/>
        </w:rPr>
        <w:tab/>
      </w:r>
      <w:r w:rsidR="006B1B86"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> </w:t>
      </w:r>
      <w:r w:rsidRPr="00646F2D">
        <w:rPr>
          <w:sz w:val="22"/>
          <w:szCs w:val="22"/>
        </w:rPr>
        <w:t xml:space="preserve"> , действующий на основании</w:t>
      </w:r>
    </w:p>
    <w:p w14:paraId="10836E65" w14:textId="77777777" w:rsidR="002C3D14" w:rsidRPr="00646F2D" w:rsidRDefault="002C3D14" w:rsidP="003B6825">
      <w:pPr>
        <w:ind w:right="4627"/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(Ф.И.О.)</w:t>
      </w:r>
    </w:p>
    <w:p w14:paraId="1D2EDD7A" w14:textId="77777777" w:rsidR="002C3D14" w:rsidRPr="00646F2D" w:rsidRDefault="002C3D14" w:rsidP="003B6825">
      <w:pPr>
        <w:jc w:val="both"/>
        <w:rPr>
          <w:sz w:val="22"/>
          <w:szCs w:val="22"/>
          <w:u w:val="single"/>
        </w:rPr>
      </w:pP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 xml:space="preserve">          </w:t>
      </w:r>
    </w:p>
    <w:p w14:paraId="29F3616C" w14:textId="77777777" w:rsidR="002C3D14" w:rsidRPr="00646F2D" w:rsidRDefault="002C3D14" w:rsidP="003B6825">
      <w:pPr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(документ, дающий право подписи)</w:t>
      </w:r>
    </w:p>
    <w:p w14:paraId="78ED2660" w14:textId="77777777" w:rsidR="002C3D14" w:rsidRPr="00646F2D" w:rsidRDefault="002C3D14" w:rsidP="003B6825">
      <w:pPr>
        <w:jc w:val="both"/>
        <w:rPr>
          <w:sz w:val="22"/>
          <w:szCs w:val="22"/>
          <w:u w:val="single"/>
        </w:rPr>
      </w:pPr>
      <w:r w:rsidRPr="00646F2D">
        <w:rPr>
          <w:sz w:val="22"/>
          <w:szCs w:val="22"/>
        </w:rPr>
        <w:t xml:space="preserve">с одной стороны, и представитель </w:t>
      </w: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 xml:space="preserve">          </w:t>
      </w:r>
    </w:p>
    <w:p w14:paraId="3CE62F48" w14:textId="77777777" w:rsidR="002C3D14" w:rsidRPr="00646F2D" w:rsidRDefault="002C3D14" w:rsidP="003B6825">
      <w:pPr>
        <w:ind w:left="3600"/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(должность)</w:t>
      </w:r>
    </w:p>
    <w:p w14:paraId="65B0A11D" w14:textId="77777777" w:rsidR="002C3D14" w:rsidRPr="00646F2D" w:rsidRDefault="002C3D14" w:rsidP="003B6825">
      <w:pPr>
        <w:jc w:val="both"/>
        <w:rPr>
          <w:sz w:val="22"/>
          <w:szCs w:val="22"/>
          <w:u w:val="single"/>
        </w:rPr>
      </w:pP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="006B1B86" w:rsidRPr="00646F2D">
        <w:rPr>
          <w:sz w:val="22"/>
          <w:szCs w:val="22"/>
          <w:u w:val="single"/>
        </w:rPr>
        <w:tab/>
      </w:r>
      <w:r w:rsidR="006B1B86"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 xml:space="preserve">  </w:t>
      </w:r>
      <w:r w:rsidR="006B1B86" w:rsidRPr="00646F2D">
        <w:rPr>
          <w:sz w:val="22"/>
          <w:szCs w:val="22"/>
          <w:u w:val="single"/>
        </w:rPr>
        <w:t xml:space="preserve">, </w:t>
      </w:r>
      <w:r w:rsidR="006B1B86" w:rsidRPr="00646F2D">
        <w:rPr>
          <w:sz w:val="22"/>
          <w:szCs w:val="22"/>
        </w:rPr>
        <w:t>действующий на основании</w:t>
      </w:r>
    </w:p>
    <w:p w14:paraId="4421CC12" w14:textId="77777777" w:rsidR="002C3D14" w:rsidRPr="00646F2D" w:rsidRDefault="002C3D14" w:rsidP="003B6825">
      <w:pPr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(Ф.И.О.)</w:t>
      </w:r>
    </w:p>
    <w:p w14:paraId="5F9EB603" w14:textId="77777777" w:rsidR="002C3D14" w:rsidRPr="00646F2D" w:rsidRDefault="002C3D14" w:rsidP="003B6825">
      <w:pPr>
        <w:jc w:val="both"/>
        <w:rPr>
          <w:sz w:val="22"/>
          <w:szCs w:val="22"/>
          <w:u w:val="single"/>
        </w:rPr>
      </w:pPr>
      <w:r w:rsidRPr="00646F2D">
        <w:rPr>
          <w:sz w:val="22"/>
          <w:szCs w:val="22"/>
          <w:u w:val="single"/>
        </w:rPr>
        <w:t xml:space="preserve">  </w:t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</w:r>
      <w:r w:rsidRPr="00646F2D">
        <w:rPr>
          <w:sz w:val="22"/>
          <w:szCs w:val="22"/>
          <w:u w:val="single"/>
        </w:rPr>
        <w:tab/>
        <w:t xml:space="preserve">          </w:t>
      </w:r>
    </w:p>
    <w:p w14:paraId="66B98B5F" w14:textId="77777777" w:rsidR="002C3D14" w:rsidRPr="00646F2D" w:rsidRDefault="002C3D14" w:rsidP="003B6825">
      <w:pPr>
        <w:jc w:val="center"/>
        <w:rPr>
          <w:sz w:val="22"/>
          <w:szCs w:val="22"/>
          <w:vertAlign w:val="superscript"/>
        </w:rPr>
      </w:pPr>
      <w:r w:rsidRPr="00646F2D">
        <w:rPr>
          <w:sz w:val="22"/>
          <w:szCs w:val="22"/>
          <w:vertAlign w:val="superscript"/>
        </w:rPr>
        <w:t>(документ, дающий право подписи)</w:t>
      </w:r>
    </w:p>
    <w:p w14:paraId="7724A622" w14:textId="77777777" w:rsidR="002C3D14" w:rsidRPr="00646F2D" w:rsidRDefault="002C3D14" w:rsidP="003B6825">
      <w:pPr>
        <w:jc w:val="both"/>
        <w:rPr>
          <w:sz w:val="22"/>
          <w:szCs w:val="22"/>
        </w:rPr>
      </w:pPr>
      <w:r w:rsidRPr="00646F2D">
        <w:rPr>
          <w:sz w:val="22"/>
          <w:szCs w:val="22"/>
        </w:rPr>
        <w:t>с другой стороны, составили настоящий акт о том, что:</w:t>
      </w:r>
    </w:p>
    <w:p w14:paraId="54065266" w14:textId="77777777" w:rsidR="004462D3" w:rsidRPr="00646F2D" w:rsidRDefault="00492885" w:rsidP="003B6825">
      <w:pPr>
        <w:jc w:val="both"/>
        <w:rPr>
          <w:bCs/>
          <w:sz w:val="22"/>
          <w:szCs w:val="22"/>
        </w:rPr>
      </w:pPr>
      <w:r w:rsidRPr="00646F2D">
        <w:rPr>
          <w:sz w:val="22"/>
          <w:szCs w:val="22"/>
        </w:rPr>
        <w:t xml:space="preserve">1. </w:t>
      </w:r>
      <w:r w:rsidR="002C3D14" w:rsidRPr="00646F2D">
        <w:rPr>
          <w:sz w:val="22"/>
          <w:szCs w:val="22"/>
        </w:rPr>
        <w:t xml:space="preserve">Работы (услуги) по </w:t>
      </w:r>
      <w:r w:rsidR="003A3924" w:rsidRPr="00646F2D">
        <w:rPr>
          <w:sz w:val="22"/>
          <w:szCs w:val="22"/>
        </w:rPr>
        <w:t>Договору</w:t>
      </w:r>
      <w:r w:rsidR="002C3D14" w:rsidRPr="00646F2D">
        <w:rPr>
          <w:sz w:val="22"/>
          <w:szCs w:val="22"/>
        </w:rPr>
        <w:t xml:space="preserve"> № __</w:t>
      </w:r>
      <w:r w:rsidR="004B6D59" w:rsidRPr="00646F2D">
        <w:rPr>
          <w:sz w:val="22"/>
          <w:szCs w:val="22"/>
        </w:rPr>
        <w:t>_______ от «___» ___________ 20</w:t>
      </w:r>
      <w:r w:rsidR="002C3D14" w:rsidRPr="00646F2D">
        <w:rPr>
          <w:sz w:val="22"/>
          <w:szCs w:val="22"/>
        </w:rPr>
        <w:t>__г. выполнены (оказаны) полностью.</w:t>
      </w:r>
    </w:p>
    <w:tbl>
      <w:tblPr>
        <w:tblpPr w:leftFromText="180" w:rightFromText="180" w:vertAnchor="text" w:horzAnchor="margin" w:tblpY="140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1080"/>
        <w:gridCol w:w="900"/>
        <w:gridCol w:w="900"/>
        <w:gridCol w:w="1440"/>
        <w:gridCol w:w="1080"/>
        <w:gridCol w:w="1080"/>
        <w:gridCol w:w="1134"/>
      </w:tblGrid>
      <w:tr w:rsidR="00143AC1" w:rsidRPr="00646F2D" w14:paraId="1EFBFC77" w14:textId="77777777" w:rsidTr="000E34BD">
        <w:tc>
          <w:tcPr>
            <w:tcW w:w="1728" w:type="dxa"/>
          </w:tcPr>
          <w:p w14:paraId="1193EA33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Содержание выполненных работ (услуг)</w:t>
            </w:r>
          </w:p>
        </w:tc>
        <w:tc>
          <w:tcPr>
            <w:tcW w:w="1080" w:type="dxa"/>
          </w:tcPr>
          <w:p w14:paraId="728C6384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Ед.измерения</w:t>
            </w:r>
          </w:p>
        </w:tc>
        <w:tc>
          <w:tcPr>
            <w:tcW w:w="1080" w:type="dxa"/>
          </w:tcPr>
          <w:p w14:paraId="0ED2B99D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Количество</w:t>
            </w:r>
          </w:p>
        </w:tc>
        <w:tc>
          <w:tcPr>
            <w:tcW w:w="900" w:type="dxa"/>
          </w:tcPr>
          <w:p w14:paraId="45277CD9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Цена</w:t>
            </w:r>
          </w:p>
        </w:tc>
        <w:tc>
          <w:tcPr>
            <w:tcW w:w="900" w:type="dxa"/>
          </w:tcPr>
          <w:p w14:paraId="16ED6F3F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Валюта</w:t>
            </w:r>
          </w:p>
        </w:tc>
        <w:tc>
          <w:tcPr>
            <w:tcW w:w="1440" w:type="dxa"/>
          </w:tcPr>
          <w:p w14:paraId="2DD17245" w14:textId="77777777" w:rsidR="000E34BD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Сумма рабо</w:t>
            </w:r>
            <w:r w:rsidR="000E34BD" w:rsidRPr="00646F2D">
              <w:rPr>
                <w:sz w:val="22"/>
                <w:szCs w:val="22"/>
              </w:rPr>
              <w:t xml:space="preserve">ты </w:t>
            </w:r>
          </w:p>
          <w:p w14:paraId="57198540" w14:textId="77777777" w:rsidR="004462D3" w:rsidRPr="00646F2D" w:rsidRDefault="000E34BD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(услуги)</w:t>
            </w:r>
            <w:r w:rsidR="004462D3" w:rsidRPr="00646F2D">
              <w:rPr>
                <w:sz w:val="22"/>
                <w:szCs w:val="22"/>
              </w:rPr>
              <w:t xml:space="preserve"> </w:t>
            </w:r>
            <w:r w:rsidRPr="00646F2D">
              <w:rPr>
                <w:sz w:val="22"/>
                <w:szCs w:val="22"/>
              </w:rPr>
              <w:t xml:space="preserve">(без НДС) </w:t>
            </w:r>
          </w:p>
        </w:tc>
        <w:tc>
          <w:tcPr>
            <w:tcW w:w="1080" w:type="dxa"/>
          </w:tcPr>
          <w:p w14:paraId="0919CD55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% НДС</w:t>
            </w:r>
          </w:p>
        </w:tc>
        <w:tc>
          <w:tcPr>
            <w:tcW w:w="1080" w:type="dxa"/>
          </w:tcPr>
          <w:p w14:paraId="3DE6EAA1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Сумма НДС</w:t>
            </w:r>
          </w:p>
        </w:tc>
        <w:tc>
          <w:tcPr>
            <w:tcW w:w="1134" w:type="dxa"/>
          </w:tcPr>
          <w:p w14:paraId="5EC3F788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Всего с НДС</w:t>
            </w:r>
          </w:p>
        </w:tc>
      </w:tr>
      <w:tr w:rsidR="00143AC1" w:rsidRPr="00646F2D" w14:paraId="1F0D5D14" w14:textId="77777777" w:rsidTr="000E34BD">
        <w:tc>
          <w:tcPr>
            <w:tcW w:w="1728" w:type="dxa"/>
          </w:tcPr>
          <w:p w14:paraId="441135D3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634ABC43" w14:textId="77777777" w:rsidR="004462D3" w:rsidRPr="00646F2D" w:rsidRDefault="006B1B86" w:rsidP="003B6825">
            <w:pPr>
              <w:jc w:val="center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мес.</w:t>
            </w:r>
          </w:p>
        </w:tc>
        <w:tc>
          <w:tcPr>
            <w:tcW w:w="1080" w:type="dxa"/>
          </w:tcPr>
          <w:p w14:paraId="452543A9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41A184C2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6C6EE290" w14:textId="77777777" w:rsidR="004462D3" w:rsidRPr="00646F2D" w:rsidRDefault="006B1B86" w:rsidP="003B6825">
            <w:pPr>
              <w:jc w:val="center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руб.</w:t>
            </w:r>
          </w:p>
        </w:tc>
        <w:tc>
          <w:tcPr>
            <w:tcW w:w="1440" w:type="dxa"/>
          </w:tcPr>
          <w:p w14:paraId="74F69137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322DE231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54B4B58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49624C4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</w:tr>
      <w:tr w:rsidR="00143AC1" w:rsidRPr="00646F2D" w14:paraId="19ADBCAA" w14:textId="77777777" w:rsidTr="000E34BD">
        <w:tc>
          <w:tcPr>
            <w:tcW w:w="1728" w:type="dxa"/>
          </w:tcPr>
          <w:p w14:paraId="5EB894FE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6A38AE1C" w14:textId="77777777" w:rsidR="004462D3" w:rsidRPr="00646F2D" w:rsidRDefault="006B1B86" w:rsidP="003B6825">
            <w:pPr>
              <w:jc w:val="center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мес.</w:t>
            </w:r>
          </w:p>
        </w:tc>
        <w:tc>
          <w:tcPr>
            <w:tcW w:w="1080" w:type="dxa"/>
          </w:tcPr>
          <w:p w14:paraId="1B7C6036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D83AAA6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F364A2B" w14:textId="77777777" w:rsidR="004462D3" w:rsidRPr="00646F2D" w:rsidRDefault="006B1B86" w:rsidP="003B6825">
            <w:pPr>
              <w:jc w:val="center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руб.</w:t>
            </w:r>
          </w:p>
        </w:tc>
        <w:tc>
          <w:tcPr>
            <w:tcW w:w="1440" w:type="dxa"/>
          </w:tcPr>
          <w:p w14:paraId="30C81F60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86871DB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9E49914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1D168C9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</w:tr>
      <w:tr w:rsidR="00143AC1" w:rsidRPr="00646F2D" w14:paraId="065CC0BB" w14:textId="77777777" w:rsidTr="000E34BD">
        <w:tc>
          <w:tcPr>
            <w:tcW w:w="1728" w:type="dxa"/>
          </w:tcPr>
          <w:p w14:paraId="392B90D6" w14:textId="77777777" w:rsidR="004462D3" w:rsidRPr="00646F2D" w:rsidRDefault="004462D3" w:rsidP="003B6825">
            <w:pPr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Всего к оплате:</w:t>
            </w:r>
          </w:p>
        </w:tc>
        <w:tc>
          <w:tcPr>
            <w:tcW w:w="1080" w:type="dxa"/>
          </w:tcPr>
          <w:p w14:paraId="57603BBB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14:paraId="21E0548B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</w:tcPr>
          <w:p w14:paraId="361829A5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</w:tcPr>
          <w:p w14:paraId="58026DEA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03F9514" w14:textId="77777777" w:rsidR="004462D3" w:rsidRPr="00646F2D" w:rsidRDefault="004462D3" w:rsidP="003B68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2470FC2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14:paraId="0B346A1C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D76579" w14:textId="77777777" w:rsidR="004462D3" w:rsidRPr="00646F2D" w:rsidRDefault="004462D3" w:rsidP="003B6825">
            <w:pPr>
              <w:jc w:val="both"/>
              <w:rPr>
                <w:sz w:val="22"/>
                <w:szCs w:val="22"/>
              </w:rPr>
            </w:pPr>
          </w:p>
        </w:tc>
      </w:tr>
    </w:tbl>
    <w:p w14:paraId="2F5A7D75" w14:textId="77777777" w:rsidR="004462D3" w:rsidRPr="00646F2D" w:rsidRDefault="00A85191" w:rsidP="003B6825">
      <w:pPr>
        <w:jc w:val="both"/>
        <w:rPr>
          <w:sz w:val="22"/>
          <w:szCs w:val="22"/>
        </w:rPr>
      </w:pPr>
      <w:r w:rsidRPr="00646F2D">
        <w:rPr>
          <w:sz w:val="22"/>
          <w:szCs w:val="22"/>
        </w:rPr>
        <w:t>___________________</w:t>
      </w:r>
      <w:r w:rsidR="004462D3" w:rsidRPr="00646F2D">
        <w:rPr>
          <w:sz w:val="22"/>
          <w:szCs w:val="22"/>
        </w:rPr>
        <w:t>__________________________</w:t>
      </w:r>
      <w:r w:rsidR="008805B3" w:rsidRPr="00646F2D">
        <w:rPr>
          <w:sz w:val="22"/>
          <w:szCs w:val="22"/>
        </w:rPr>
        <w:t>______________________________</w:t>
      </w:r>
    </w:p>
    <w:p w14:paraId="3D8BBBD5" w14:textId="77777777" w:rsidR="004462D3" w:rsidRPr="00646F2D" w:rsidRDefault="004462D3" w:rsidP="003B6825">
      <w:pPr>
        <w:jc w:val="center"/>
        <w:rPr>
          <w:sz w:val="22"/>
          <w:szCs w:val="22"/>
        </w:rPr>
      </w:pPr>
      <w:r w:rsidRPr="00646F2D">
        <w:rPr>
          <w:sz w:val="22"/>
          <w:szCs w:val="22"/>
        </w:rPr>
        <w:t>(Сумма к оплате прописью</w:t>
      </w:r>
      <w:r w:rsidR="000E34BD" w:rsidRPr="00646F2D">
        <w:rPr>
          <w:sz w:val="22"/>
          <w:szCs w:val="22"/>
        </w:rPr>
        <w:t>, в том числе НДС</w:t>
      </w:r>
      <w:r w:rsidRPr="00646F2D">
        <w:rPr>
          <w:sz w:val="22"/>
          <w:szCs w:val="22"/>
        </w:rPr>
        <w:t>)</w:t>
      </w:r>
    </w:p>
    <w:p w14:paraId="34B1BB69" w14:textId="77777777" w:rsidR="00C83478" w:rsidRPr="00646F2D" w:rsidRDefault="00492885" w:rsidP="003B6825">
      <w:pPr>
        <w:ind w:left="360" w:hanging="360"/>
        <w:jc w:val="both"/>
        <w:rPr>
          <w:sz w:val="22"/>
          <w:szCs w:val="22"/>
        </w:rPr>
      </w:pPr>
      <w:r w:rsidRPr="00646F2D">
        <w:rPr>
          <w:sz w:val="22"/>
          <w:szCs w:val="22"/>
        </w:rPr>
        <w:t>2</w:t>
      </w:r>
      <w:r w:rsidR="004462D3" w:rsidRPr="00646F2D">
        <w:rPr>
          <w:sz w:val="22"/>
          <w:szCs w:val="22"/>
        </w:rPr>
        <w:t>.</w:t>
      </w:r>
      <w:r w:rsidR="004462D3" w:rsidRPr="00646F2D">
        <w:rPr>
          <w:sz w:val="22"/>
          <w:szCs w:val="22"/>
        </w:rPr>
        <w:tab/>
        <w:t>В отношении объема, качества и стоимости выпол</w:t>
      </w:r>
      <w:r w:rsidR="008805B3" w:rsidRPr="00646F2D">
        <w:rPr>
          <w:sz w:val="22"/>
          <w:szCs w:val="22"/>
        </w:rPr>
        <w:t>ненных работ (оказанных услуг) С</w:t>
      </w:r>
      <w:r w:rsidR="004462D3" w:rsidRPr="00646F2D">
        <w:rPr>
          <w:sz w:val="22"/>
          <w:szCs w:val="22"/>
        </w:rPr>
        <w:t>тороны претензий друг к другу не имеют.</w:t>
      </w:r>
    </w:p>
    <w:p w14:paraId="216F8D9A" w14:textId="77777777" w:rsidR="004462D3" w:rsidRPr="00646F2D" w:rsidRDefault="00492885" w:rsidP="003B6825">
      <w:pPr>
        <w:pStyle w:val="22"/>
        <w:widowControl/>
        <w:spacing w:before="0" w:line="240" w:lineRule="auto"/>
        <w:ind w:left="360" w:hanging="360"/>
        <w:rPr>
          <w:snapToGrid/>
          <w:sz w:val="22"/>
          <w:szCs w:val="22"/>
        </w:rPr>
      </w:pPr>
      <w:r w:rsidRPr="00646F2D">
        <w:rPr>
          <w:snapToGrid/>
          <w:sz w:val="22"/>
          <w:szCs w:val="22"/>
        </w:rPr>
        <w:t>3</w:t>
      </w:r>
      <w:r w:rsidR="004462D3" w:rsidRPr="00646F2D">
        <w:rPr>
          <w:snapToGrid/>
          <w:sz w:val="22"/>
          <w:szCs w:val="22"/>
        </w:rPr>
        <w:t>.</w:t>
      </w:r>
      <w:r w:rsidR="004462D3" w:rsidRPr="00646F2D">
        <w:rPr>
          <w:snapToGrid/>
          <w:sz w:val="22"/>
          <w:szCs w:val="22"/>
        </w:rPr>
        <w:tab/>
        <w:t>Настоящий Акт составлен в двух экземплярах, по одному для каждой Стороны.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55"/>
        <w:gridCol w:w="5291"/>
      </w:tblGrid>
      <w:tr w:rsidR="00143AC1" w:rsidRPr="00646F2D" w14:paraId="2CCA8D8B" w14:textId="77777777" w:rsidTr="00A85191">
        <w:trPr>
          <w:trHeight w:val="1538"/>
          <w:jc w:val="center"/>
        </w:trPr>
        <w:tc>
          <w:tcPr>
            <w:tcW w:w="4955" w:type="dxa"/>
          </w:tcPr>
          <w:p w14:paraId="4F981A58" w14:textId="77777777" w:rsidR="00E96459" w:rsidRPr="00646F2D" w:rsidRDefault="00E96459" w:rsidP="00B80112">
            <w:pPr>
              <w:tabs>
                <w:tab w:val="left" w:pos="435"/>
              </w:tabs>
              <w:jc w:val="center"/>
              <w:rPr>
                <w:sz w:val="22"/>
                <w:szCs w:val="22"/>
              </w:rPr>
            </w:pPr>
          </w:p>
          <w:p w14:paraId="1937942A" w14:textId="77777777" w:rsidR="00E96459" w:rsidRPr="00646F2D" w:rsidRDefault="00E96459" w:rsidP="00B80112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  <w:r w:rsidRPr="00646F2D">
              <w:rPr>
                <w:b/>
                <w:bCs/>
                <w:sz w:val="22"/>
                <w:szCs w:val="22"/>
              </w:rPr>
              <w:t>От «Исполнителя»:</w:t>
            </w:r>
          </w:p>
          <w:p w14:paraId="043BBBD8" w14:textId="77777777" w:rsidR="00E96459" w:rsidRPr="00646F2D" w:rsidRDefault="00E96459" w:rsidP="00B80112">
            <w:pPr>
              <w:tabs>
                <w:tab w:val="left" w:pos="435"/>
              </w:tabs>
              <w:rPr>
                <w:bCs/>
                <w:sz w:val="22"/>
                <w:szCs w:val="22"/>
              </w:rPr>
            </w:pPr>
            <w:r w:rsidRPr="00646F2D">
              <w:rPr>
                <w:bCs/>
                <w:sz w:val="22"/>
                <w:szCs w:val="22"/>
              </w:rPr>
              <w:t>/Должность/</w:t>
            </w:r>
          </w:p>
          <w:p w14:paraId="02A203DF" w14:textId="77777777" w:rsidR="00E96459" w:rsidRPr="00646F2D" w:rsidRDefault="00E96459" w:rsidP="00B80112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 xml:space="preserve">______________ /_________/ </w:t>
            </w:r>
          </w:p>
          <w:p w14:paraId="1C7B308B" w14:textId="77777777" w:rsidR="00E96459" w:rsidRPr="00646F2D" w:rsidRDefault="00E96459" w:rsidP="00B80112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МП</w:t>
            </w:r>
          </w:p>
        </w:tc>
        <w:tc>
          <w:tcPr>
            <w:tcW w:w="5291" w:type="dxa"/>
          </w:tcPr>
          <w:p w14:paraId="3D02169F" w14:textId="77777777" w:rsidR="00E96459" w:rsidRPr="00646F2D" w:rsidRDefault="00E96459" w:rsidP="00B80112">
            <w:pPr>
              <w:tabs>
                <w:tab w:val="left" w:pos="435"/>
              </w:tabs>
              <w:jc w:val="center"/>
              <w:rPr>
                <w:sz w:val="22"/>
                <w:szCs w:val="22"/>
              </w:rPr>
            </w:pPr>
          </w:p>
          <w:p w14:paraId="142A9F3E" w14:textId="77777777" w:rsidR="00E96459" w:rsidRPr="00646F2D" w:rsidRDefault="004B6D59" w:rsidP="00B80112">
            <w:pPr>
              <w:tabs>
                <w:tab w:val="left" w:pos="435"/>
              </w:tabs>
              <w:rPr>
                <w:b/>
                <w:bCs/>
                <w:sz w:val="22"/>
                <w:szCs w:val="22"/>
              </w:rPr>
            </w:pPr>
            <w:r w:rsidRPr="00646F2D">
              <w:rPr>
                <w:b/>
                <w:bCs/>
                <w:sz w:val="22"/>
                <w:szCs w:val="22"/>
              </w:rPr>
              <w:t>От «</w:t>
            </w:r>
            <w:r w:rsidR="00E96459" w:rsidRPr="00646F2D">
              <w:rPr>
                <w:b/>
                <w:bCs/>
                <w:sz w:val="22"/>
                <w:szCs w:val="22"/>
              </w:rPr>
              <w:t>Заказчика»:</w:t>
            </w:r>
          </w:p>
          <w:p w14:paraId="422BB9F5" w14:textId="77777777" w:rsidR="00E96459" w:rsidRPr="00646F2D" w:rsidRDefault="00E96459" w:rsidP="00B80112">
            <w:pPr>
              <w:tabs>
                <w:tab w:val="left" w:pos="435"/>
              </w:tabs>
              <w:rPr>
                <w:bCs/>
                <w:sz w:val="22"/>
                <w:szCs w:val="22"/>
              </w:rPr>
            </w:pPr>
            <w:r w:rsidRPr="00646F2D">
              <w:rPr>
                <w:bCs/>
                <w:sz w:val="22"/>
                <w:szCs w:val="22"/>
              </w:rPr>
              <w:t>/Должность/</w:t>
            </w:r>
          </w:p>
          <w:p w14:paraId="2289BAD5" w14:textId="77777777" w:rsidR="00E96459" w:rsidRPr="00646F2D" w:rsidRDefault="00E96459" w:rsidP="00B80112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 xml:space="preserve">_______________ /_________/ </w:t>
            </w:r>
          </w:p>
          <w:p w14:paraId="18D13427" w14:textId="77777777" w:rsidR="00E96459" w:rsidRPr="00646F2D" w:rsidRDefault="00E96459" w:rsidP="00B80112">
            <w:pPr>
              <w:tabs>
                <w:tab w:val="left" w:pos="435"/>
              </w:tabs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МП</w:t>
            </w:r>
          </w:p>
        </w:tc>
      </w:tr>
    </w:tbl>
    <w:p w14:paraId="71A4CB02" w14:textId="77777777" w:rsidR="004462D3" w:rsidRPr="00646F2D" w:rsidRDefault="009E1D4F" w:rsidP="00792DA1">
      <w:pPr>
        <w:pStyle w:val="FR1"/>
        <w:suppressAutoHyphens/>
        <w:spacing w:before="120" w:after="120"/>
        <w:ind w:left="-181" w:right="-57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pict w14:anchorId="0684C006">
          <v:rect id="_x0000_i1031" style="width:0;height:1.5pt" o:hralign="center" o:hrstd="t" o:hr="t" fillcolor="gray" stroked="f"/>
        </w:pic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2D6A277F" w14:textId="77777777" w:rsidTr="00001354">
        <w:trPr>
          <w:trHeight w:val="2460"/>
          <w:jc w:val="center"/>
        </w:trPr>
        <w:tc>
          <w:tcPr>
            <w:tcW w:w="5552" w:type="dxa"/>
          </w:tcPr>
          <w:p w14:paraId="5A0D10CC" w14:textId="77777777" w:rsidR="00713C08" w:rsidRPr="000A0DBC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0A0DBC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424A52BA" w14:textId="77777777" w:rsidR="00713C08" w:rsidRPr="000A0DBC" w:rsidRDefault="00713C08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385483A3" w14:textId="77777777" w:rsidR="000A0DBC" w:rsidRDefault="009751CB" w:rsidP="009751CB">
            <w:pPr>
              <w:rPr>
                <w:spacing w:val="-2"/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 xml:space="preserve">Начальник отдела продаж государственным заказчикам Департамента продаж корпоративным  и государственным заказчикам Макрорегионального филиала «Центр» </w:t>
            </w:r>
          </w:p>
          <w:p w14:paraId="1D4AC46E" w14:textId="77777777" w:rsidR="009751CB" w:rsidRDefault="009751CB" w:rsidP="009751CB">
            <w:pPr>
              <w:rPr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>ПАО «Ростелеком»</w:t>
            </w:r>
            <w:r w:rsidRPr="000A0DBC">
              <w:rPr>
                <w:sz w:val="26"/>
                <w:szCs w:val="26"/>
              </w:rPr>
              <w:t xml:space="preserve"> </w:t>
            </w:r>
          </w:p>
          <w:p w14:paraId="585E7CFC" w14:textId="77777777" w:rsidR="000A0DBC" w:rsidRPr="000A0DBC" w:rsidRDefault="000A0DBC" w:rsidP="009751CB">
            <w:pPr>
              <w:rPr>
                <w:sz w:val="26"/>
                <w:szCs w:val="26"/>
              </w:rPr>
            </w:pPr>
          </w:p>
          <w:p w14:paraId="3BEDC543" w14:textId="77777777" w:rsidR="000A0DBC" w:rsidRDefault="009751CB" w:rsidP="002E4106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_________________Е.А. Ушаков</w:t>
            </w:r>
            <w:r w:rsidRPr="000A0DBC" w:rsidDel="009751CB">
              <w:rPr>
                <w:sz w:val="26"/>
                <w:szCs w:val="26"/>
              </w:rPr>
              <w:t xml:space="preserve"> </w:t>
            </w:r>
          </w:p>
          <w:p w14:paraId="2BB55C87" w14:textId="77777777" w:rsidR="00713C08" w:rsidRPr="000A0DBC" w:rsidRDefault="00713C08" w:rsidP="002E4106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67AB81EE" w14:textId="77777777" w:rsidR="00054D66" w:rsidRPr="00646F2D" w:rsidRDefault="00054D66" w:rsidP="00054D66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39A46DF7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41B62C9" w14:textId="77777777" w:rsidR="00E715A4" w:rsidRPr="00646F2D" w:rsidRDefault="00E715A4" w:rsidP="00E715A4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59A9B2DA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E3F3C85" w14:textId="77777777" w:rsidR="00054D66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B01A6AA" w14:textId="77777777" w:rsidR="000A0DBC" w:rsidRPr="00646F2D" w:rsidRDefault="000A0DBC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9639442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0C3B9347" w14:textId="77777777" w:rsidR="00054D66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648DC276" w14:textId="77777777" w:rsidR="00713C08" w:rsidRPr="00646F2D" w:rsidRDefault="00054D66" w:rsidP="00054D6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5C7A0BED" w14:textId="77777777" w:rsidR="00001354" w:rsidRPr="00646F2D" w:rsidRDefault="004462D3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sz w:val="26"/>
          <w:szCs w:val="26"/>
        </w:rPr>
        <w:br w:type="page"/>
      </w:r>
      <w:r w:rsidR="00001354" w:rsidRPr="00646F2D">
        <w:rPr>
          <w:rFonts w:ascii="Times New Roman" w:hAnsi="Times New Roman"/>
          <w:sz w:val="26"/>
          <w:szCs w:val="26"/>
        </w:rPr>
        <w:lastRenderedPageBreak/>
        <w:t>Приложение № 6</w:t>
      </w:r>
    </w:p>
    <w:p w14:paraId="5128664D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15E984B2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>
        <w:rPr>
          <w:b/>
          <w:snapToGrid/>
          <w:sz w:val="26"/>
          <w:szCs w:val="26"/>
        </w:rPr>
        <w:t>___</w:t>
      </w:r>
      <w:r w:rsidR="00E65E5D" w:rsidRPr="00646F2D">
        <w:rPr>
          <w:b/>
          <w:snapToGrid/>
          <w:sz w:val="26"/>
          <w:szCs w:val="26"/>
        </w:rPr>
        <w:t xml:space="preserve"> от __.__</w:t>
      </w:r>
      <w:r w:rsidR="004B6D59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</w:rPr>
        <w:t>__</w:t>
      </w:r>
    </w:p>
    <w:p w14:paraId="3A9469A5" w14:textId="77777777" w:rsidR="004462D3" w:rsidRPr="00646F2D" w:rsidRDefault="00892796" w:rsidP="00001354">
      <w:pPr>
        <w:suppressAutoHyphens/>
        <w:spacing w:line="259" w:lineRule="auto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br/>
      </w:r>
    </w:p>
    <w:p w14:paraId="6AA5B5A2" w14:textId="77777777" w:rsidR="004462D3" w:rsidRPr="00646F2D" w:rsidRDefault="004462D3" w:rsidP="004462D3">
      <w:pPr>
        <w:pStyle w:val="1Level1h1l1"/>
        <w:spacing w:line="240" w:lineRule="auto"/>
        <w:ind w:left="-6"/>
        <w:jc w:val="center"/>
        <w:rPr>
          <w:sz w:val="26"/>
          <w:szCs w:val="26"/>
          <w:lang w:val="ru-RU"/>
        </w:rPr>
      </w:pPr>
      <w:r w:rsidRPr="00646F2D">
        <w:rPr>
          <w:sz w:val="26"/>
          <w:szCs w:val="26"/>
          <w:lang w:val="ru-RU"/>
        </w:rPr>
        <w:t>Соглашение об уровне обслуживания</w:t>
      </w:r>
    </w:p>
    <w:p w14:paraId="7235E7C2" w14:textId="77777777" w:rsidR="00E11FA4" w:rsidRPr="00646F2D" w:rsidRDefault="00E11FA4" w:rsidP="001C6C3D">
      <w:pPr>
        <w:pStyle w:val="1Level1h1l1"/>
        <w:numPr>
          <w:ilvl w:val="0"/>
          <w:numId w:val="11"/>
        </w:numPr>
        <w:spacing w:before="240" w:after="120"/>
        <w:jc w:val="both"/>
        <w:rPr>
          <w:sz w:val="26"/>
          <w:szCs w:val="26"/>
          <w:lang w:val="ru-RU"/>
        </w:rPr>
      </w:pPr>
      <w:r w:rsidRPr="00646F2D">
        <w:rPr>
          <w:sz w:val="26"/>
          <w:szCs w:val="26"/>
          <w:lang w:val="ru-RU"/>
        </w:rPr>
        <w:t>ПРЕДМЕТ СОГЛАШЕНИЯ</w:t>
      </w:r>
    </w:p>
    <w:p w14:paraId="1908EA80" w14:textId="77777777" w:rsidR="00E11FA4" w:rsidRPr="00646F2D" w:rsidRDefault="00E11FA4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Данное Соглашение об уровне обслуживания (далее – «Соглашение») определяет уровень качества оказания услуги </w:t>
      </w:r>
      <w:r w:rsidR="009751CB">
        <w:rPr>
          <w:sz w:val="26"/>
          <w:szCs w:val="26"/>
        </w:rPr>
        <w:t>«</w:t>
      </w:r>
      <w:r w:rsidRPr="00646F2D">
        <w:rPr>
          <w:sz w:val="26"/>
          <w:szCs w:val="26"/>
        </w:rPr>
        <w:t>Предоставлени</w:t>
      </w:r>
      <w:r w:rsidR="002463BB" w:rsidRPr="00646F2D">
        <w:rPr>
          <w:sz w:val="26"/>
          <w:szCs w:val="26"/>
        </w:rPr>
        <w:t>е</w:t>
      </w:r>
      <w:r w:rsidRPr="00646F2D">
        <w:rPr>
          <w:sz w:val="26"/>
          <w:szCs w:val="26"/>
        </w:rPr>
        <w:t xml:space="preserve"> в пользование междугородн</w:t>
      </w:r>
      <w:r w:rsidR="002463BB" w:rsidRPr="00646F2D">
        <w:rPr>
          <w:sz w:val="26"/>
          <w:szCs w:val="26"/>
        </w:rPr>
        <w:t>ы</w:t>
      </w:r>
      <w:r w:rsidRPr="00646F2D">
        <w:rPr>
          <w:sz w:val="26"/>
          <w:szCs w:val="26"/>
        </w:rPr>
        <w:t>х выделенных цифровых каналов</w:t>
      </w:r>
      <w:r w:rsidR="009751CB">
        <w:rPr>
          <w:sz w:val="26"/>
          <w:szCs w:val="26"/>
        </w:rPr>
        <w:t>»</w:t>
      </w:r>
      <w:r w:rsidR="005C2F0D" w:rsidRPr="00646F2D">
        <w:rPr>
          <w:sz w:val="26"/>
          <w:szCs w:val="26"/>
        </w:rPr>
        <w:t xml:space="preserve"> (далее Услуга</w:t>
      </w:r>
      <w:r w:rsidRPr="00646F2D">
        <w:rPr>
          <w:sz w:val="26"/>
          <w:szCs w:val="26"/>
        </w:rPr>
        <w:t>), устанавливает параметры качества и гарантируемые пороговые значения этих параметров, а также описывает процедуры, связанные с устранением неисправностей, проведением плановых ремонтных работ и сервисной поддержкой.</w:t>
      </w:r>
    </w:p>
    <w:p w14:paraId="0618EF12" w14:textId="77777777" w:rsidR="00E11FA4" w:rsidRPr="00646F2D" w:rsidRDefault="00E11FA4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 случае несоответствия фактически измеренных и рассчитанных параметров заданным гарантированными пороговыми значениями, услуга считается несоответствующей гарантированному уровню качества.</w:t>
      </w:r>
    </w:p>
    <w:p w14:paraId="05982C5B" w14:textId="77777777" w:rsidR="00717625" w:rsidRPr="00646F2D" w:rsidRDefault="00E11FA4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Несоответствие фактического качества услуги гарантированному уровню дает Заказчику право на получение перерасчета стоимости Услуг в соответствии с данным Соглашением. Условия, дающие право Заказчику на получение перерасчета стоимости Услуг, рассмотрены в п</w:t>
      </w:r>
      <w:r w:rsidR="00703698" w:rsidRPr="00646F2D">
        <w:rPr>
          <w:sz w:val="26"/>
          <w:szCs w:val="26"/>
        </w:rPr>
        <w:t>. 3</w:t>
      </w:r>
      <w:r w:rsidRPr="00646F2D">
        <w:rPr>
          <w:sz w:val="26"/>
          <w:szCs w:val="26"/>
        </w:rPr>
        <w:t xml:space="preserve"> настоящего Соглашения.</w:t>
      </w:r>
    </w:p>
    <w:p w14:paraId="39EA55FB" w14:textId="77777777" w:rsidR="0034194E" w:rsidRPr="00646F2D" w:rsidRDefault="0034194E" w:rsidP="0034194E">
      <w:pPr>
        <w:pStyle w:val="1Level1h1l1"/>
        <w:numPr>
          <w:ilvl w:val="0"/>
          <w:numId w:val="11"/>
        </w:numPr>
        <w:spacing w:before="240" w:after="120"/>
        <w:jc w:val="both"/>
        <w:rPr>
          <w:sz w:val="26"/>
          <w:szCs w:val="26"/>
          <w:lang w:val="ru-RU"/>
        </w:rPr>
      </w:pPr>
      <w:r w:rsidRPr="00646F2D">
        <w:rPr>
          <w:caps/>
          <w:sz w:val="26"/>
          <w:szCs w:val="26"/>
          <w:lang w:val="ru-RU"/>
        </w:rPr>
        <w:t>ТЕРМИНЫ</w:t>
      </w:r>
      <w:r w:rsidRPr="00646F2D">
        <w:rPr>
          <w:sz w:val="26"/>
          <w:szCs w:val="26"/>
          <w:lang w:val="ru-RU"/>
        </w:rPr>
        <w:t xml:space="preserve"> И ОПРЕДЕЛЕНИЯ</w:t>
      </w:r>
    </w:p>
    <w:p w14:paraId="6DF15D7D" w14:textId="77777777" w:rsidR="0034194E" w:rsidRPr="00646F2D" w:rsidRDefault="0034194E" w:rsidP="0034194E">
      <w:pPr>
        <w:pStyle w:val="a7"/>
        <w:spacing w:after="120"/>
        <w:ind w:left="425"/>
        <w:jc w:val="both"/>
        <w:rPr>
          <w:rFonts w:ascii="Times New Roman" w:hAnsi="Times New Roman"/>
          <w:snapToGrid/>
          <w:sz w:val="26"/>
          <w:szCs w:val="26"/>
        </w:rPr>
      </w:pPr>
      <w:r w:rsidRPr="00646F2D">
        <w:rPr>
          <w:rFonts w:ascii="Times New Roman" w:hAnsi="Times New Roman"/>
          <w:b/>
          <w:snapToGrid/>
          <w:sz w:val="26"/>
          <w:szCs w:val="26"/>
        </w:rPr>
        <w:t>Рекомендации МСЭ-Т М.2101</w:t>
      </w:r>
      <w:r w:rsidRPr="00646F2D">
        <w:rPr>
          <w:sz w:val="26"/>
          <w:szCs w:val="26"/>
        </w:rPr>
        <w:t xml:space="preserve"> – «</w:t>
      </w:r>
      <w:r w:rsidRPr="00646F2D">
        <w:rPr>
          <w:rFonts w:ascii="Times New Roman" w:hAnsi="Times New Roman"/>
          <w:snapToGrid/>
          <w:sz w:val="26"/>
          <w:szCs w:val="26"/>
        </w:rPr>
        <w:t xml:space="preserve">Пороговые показатели качества при вводе в эксплуатацию и в период эксплуатации международных трактов и мультиплексных секций </w:t>
      </w:r>
      <w:r w:rsidRPr="00646F2D">
        <w:rPr>
          <w:rFonts w:ascii="Times New Roman" w:hAnsi="Times New Roman"/>
          <w:snapToGrid/>
          <w:sz w:val="26"/>
          <w:szCs w:val="26"/>
          <w:lang w:val="en-US"/>
        </w:rPr>
        <w:t>SDH</w:t>
      </w:r>
      <w:r w:rsidRPr="00646F2D">
        <w:rPr>
          <w:rFonts w:ascii="Times New Roman" w:hAnsi="Times New Roman"/>
          <w:snapToGrid/>
          <w:sz w:val="26"/>
          <w:szCs w:val="26"/>
        </w:rPr>
        <w:t>».</w:t>
      </w:r>
    </w:p>
    <w:p w14:paraId="5F9C8669" w14:textId="77777777" w:rsidR="006E1B78" w:rsidRPr="00646F2D" w:rsidRDefault="006E1B78" w:rsidP="0034194E">
      <w:pPr>
        <w:pStyle w:val="a7"/>
        <w:spacing w:after="120"/>
        <w:ind w:left="425"/>
        <w:jc w:val="both"/>
        <w:rPr>
          <w:rFonts w:ascii="Times New Roman" w:hAnsi="Times New Roman"/>
          <w:snapToGrid/>
          <w:sz w:val="26"/>
          <w:szCs w:val="26"/>
        </w:rPr>
      </w:pPr>
      <w:r w:rsidRPr="00646F2D">
        <w:rPr>
          <w:rFonts w:ascii="Times New Roman" w:hAnsi="Times New Roman"/>
          <w:b/>
          <w:snapToGrid/>
          <w:sz w:val="26"/>
          <w:szCs w:val="26"/>
        </w:rPr>
        <w:t xml:space="preserve">МСЭ – </w:t>
      </w:r>
      <w:r w:rsidRPr="00646F2D">
        <w:rPr>
          <w:rFonts w:ascii="Times New Roman" w:hAnsi="Times New Roman"/>
          <w:snapToGrid/>
          <w:sz w:val="26"/>
          <w:szCs w:val="26"/>
        </w:rPr>
        <w:t>Международный союз электросвязи</w:t>
      </w:r>
      <w:r w:rsidRPr="00646F2D">
        <w:rPr>
          <w:rFonts w:ascii="Times New Roman" w:hAnsi="Times New Roman"/>
          <w:b/>
          <w:snapToGrid/>
          <w:sz w:val="26"/>
          <w:szCs w:val="26"/>
        </w:rPr>
        <w:t>.</w:t>
      </w:r>
    </w:p>
    <w:p w14:paraId="12DD49AE" w14:textId="77777777" w:rsidR="0034194E" w:rsidRPr="00646F2D" w:rsidRDefault="0034194E" w:rsidP="0034194E">
      <w:pPr>
        <w:pStyle w:val="a7"/>
        <w:spacing w:after="120"/>
        <w:ind w:left="425"/>
        <w:jc w:val="both"/>
        <w:rPr>
          <w:rFonts w:ascii="Times New Roman" w:hAnsi="Times New Roman"/>
          <w:snapToGrid/>
          <w:sz w:val="26"/>
          <w:szCs w:val="26"/>
        </w:rPr>
      </w:pPr>
      <w:r w:rsidRPr="00646F2D">
        <w:rPr>
          <w:rFonts w:ascii="Times New Roman" w:hAnsi="Times New Roman"/>
          <w:b/>
          <w:snapToGrid/>
          <w:sz w:val="26"/>
          <w:szCs w:val="26"/>
        </w:rPr>
        <w:t xml:space="preserve">МСЭ Т </w:t>
      </w:r>
      <w:r w:rsidR="006E1B78" w:rsidRPr="00646F2D">
        <w:rPr>
          <w:rFonts w:ascii="Times New Roman" w:hAnsi="Times New Roman"/>
          <w:b/>
          <w:snapToGrid/>
          <w:sz w:val="26"/>
          <w:szCs w:val="26"/>
        </w:rPr>
        <w:t>–</w:t>
      </w:r>
      <w:r w:rsidRPr="00646F2D">
        <w:rPr>
          <w:rFonts w:ascii="Times New Roman" w:hAnsi="Times New Roman"/>
          <w:b/>
          <w:snapToGrid/>
          <w:sz w:val="26"/>
          <w:szCs w:val="26"/>
        </w:rPr>
        <w:t xml:space="preserve"> </w:t>
      </w:r>
      <w:r w:rsidR="006E1B78" w:rsidRPr="00646F2D">
        <w:rPr>
          <w:rFonts w:ascii="Times New Roman" w:hAnsi="Times New Roman"/>
          <w:snapToGrid/>
          <w:sz w:val="26"/>
          <w:szCs w:val="26"/>
        </w:rPr>
        <w:t>Сектор стандартизации МСЭ в области электросвязи</w:t>
      </w:r>
      <w:r w:rsidR="006E1B78" w:rsidRPr="00646F2D">
        <w:rPr>
          <w:rFonts w:ascii="Times New Roman" w:hAnsi="Times New Roman"/>
          <w:b/>
          <w:snapToGrid/>
          <w:sz w:val="26"/>
          <w:szCs w:val="26"/>
        </w:rPr>
        <w:t>.</w:t>
      </w:r>
    </w:p>
    <w:p w14:paraId="4E606264" w14:textId="77777777" w:rsidR="004462D3" w:rsidRPr="00646F2D" w:rsidRDefault="004462D3" w:rsidP="001C6C3D">
      <w:pPr>
        <w:pStyle w:val="1Level1h1l1"/>
        <w:numPr>
          <w:ilvl w:val="0"/>
          <w:numId w:val="11"/>
        </w:numPr>
        <w:spacing w:before="240" w:after="120"/>
        <w:jc w:val="both"/>
        <w:rPr>
          <w:sz w:val="26"/>
          <w:szCs w:val="26"/>
          <w:lang w:val="ru-RU"/>
        </w:rPr>
      </w:pPr>
      <w:r w:rsidRPr="00646F2D">
        <w:rPr>
          <w:sz w:val="26"/>
          <w:szCs w:val="26"/>
          <w:lang w:val="ru-RU"/>
        </w:rPr>
        <w:t>ДОСТУПНОСТЬ</w:t>
      </w:r>
      <w:r w:rsidR="0034194E" w:rsidRPr="00646F2D">
        <w:rPr>
          <w:sz w:val="26"/>
          <w:szCs w:val="26"/>
          <w:lang w:val="ru-RU"/>
        </w:rPr>
        <w:t xml:space="preserve"> УСЛУГИ</w:t>
      </w:r>
    </w:p>
    <w:p w14:paraId="62AB696C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Определение и расчет доступности</w:t>
      </w:r>
    </w:p>
    <w:p w14:paraId="64F83EEE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b/>
          <w:i/>
          <w:iCs/>
          <w:sz w:val="26"/>
          <w:szCs w:val="26"/>
        </w:rPr>
        <w:t>Доступность</w:t>
      </w:r>
      <w:r w:rsidR="00AC77D3" w:rsidRPr="00646F2D">
        <w:rPr>
          <w:b/>
          <w:i/>
          <w:iCs/>
          <w:sz w:val="26"/>
          <w:szCs w:val="26"/>
        </w:rPr>
        <w:t xml:space="preserve"> (</w:t>
      </w:r>
      <w:r w:rsidR="00AC77D3" w:rsidRPr="00646F2D">
        <w:rPr>
          <w:b/>
          <w:i/>
          <w:iCs/>
          <w:sz w:val="26"/>
          <w:szCs w:val="26"/>
          <w:lang w:val="en-US"/>
        </w:rPr>
        <w:t>SA</w:t>
      </w:r>
      <w:r w:rsidR="0034194E" w:rsidRPr="00646F2D">
        <w:rPr>
          <w:b/>
          <w:i/>
          <w:iCs/>
          <w:sz w:val="26"/>
          <w:szCs w:val="26"/>
        </w:rPr>
        <w:t xml:space="preserve"> – </w:t>
      </w:r>
      <w:r w:rsidR="0034194E" w:rsidRPr="00646F2D">
        <w:rPr>
          <w:i/>
          <w:iCs/>
          <w:sz w:val="26"/>
          <w:szCs w:val="26"/>
          <w:lang w:val="en-US"/>
        </w:rPr>
        <w:t>Service</w:t>
      </w:r>
      <w:r w:rsidR="0034194E" w:rsidRPr="00646F2D">
        <w:rPr>
          <w:i/>
          <w:iCs/>
          <w:sz w:val="26"/>
          <w:szCs w:val="26"/>
        </w:rPr>
        <w:t xml:space="preserve"> </w:t>
      </w:r>
      <w:r w:rsidR="00060BF7" w:rsidRPr="00646F2D">
        <w:rPr>
          <w:i/>
          <w:iCs/>
          <w:sz w:val="26"/>
          <w:szCs w:val="26"/>
          <w:lang w:val="en-US"/>
        </w:rPr>
        <w:t>Availability</w:t>
      </w:r>
      <w:r w:rsidR="00AC77D3" w:rsidRPr="00646F2D">
        <w:rPr>
          <w:b/>
          <w:i/>
          <w:iCs/>
          <w:sz w:val="26"/>
          <w:szCs w:val="26"/>
        </w:rPr>
        <w:t>)</w:t>
      </w:r>
      <w:r w:rsidRPr="00646F2D">
        <w:rPr>
          <w:sz w:val="26"/>
          <w:szCs w:val="26"/>
        </w:rPr>
        <w:t xml:space="preserve"> – определяется как отношение разницы между Общим временем </w:t>
      </w:r>
      <w:r w:rsidR="00ED0230" w:rsidRPr="00646F2D">
        <w:rPr>
          <w:sz w:val="26"/>
          <w:szCs w:val="26"/>
        </w:rPr>
        <w:t>оказания Услуги</w:t>
      </w:r>
      <w:r w:rsidRPr="00646F2D">
        <w:rPr>
          <w:sz w:val="26"/>
          <w:szCs w:val="26"/>
        </w:rPr>
        <w:t xml:space="preserve"> в </w:t>
      </w:r>
      <w:r w:rsidR="00ED0230" w:rsidRPr="00646F2D">
        <w:rPr>
          <w:sz w:val="26"/>
          <w:szCs w:val="26"/>
        </w:rPr>
        <w:t>О</w:t>
      </w:r>
      <w:r w:rsidRPr="00646F2D">
        <w:rPr>
          <w:sz w:val="26"/>
          <w:szCs w:val="26"/>
        </w:rPr>
        <w:t xml:space="preserve">тчетный период и суммарной продолжительностью </w:t>
      </w:r>
      <w:r w:rsidR="00ED0230" w:rsidRPr="00646F2D">
        <w:rPr>
          <w:sz w:val="26"/>
          <w:szCs w:val="26"/>
        </w:rPr>
        <w:t>согласованных перерывов в оказании Услуги</w:t>
      </w:r>
      <w:r w:rsidR="00FA23C4" w:rsidRPr="00646F2D">
        <w:rPr>
          <w:sz w:val="26"/>
          <w:szCs w:val="26"/>
        </w:rPr>
        <w:t>, произошедших в О</w:t>
      </w:r>
      <w:r w:rsidRPr="00646F2D">
        <w:rPr>
          <w:sz w:val="26"/>
          <w:szCs w:val="26"/>
        </w:rPr>
        <w:t xml:space="preserve">тчетный период, к общему времени </w:t>
      </w:r>
      <w:r w:rsidR="00ED0230" w:rsidRPr="00646F2D">
        <w:rPr>
          <w:sz w:val="26"/>
          <w:szCs w:val="26"/>
        </w:rPr>
        <w:t>оказания Услуги</w:t>
      </w:r>
      <w:r w:rsidR="00FA23C4" w:rsidRPr="00646F2D">
        <w:rPr>
          <w:sz w:val="26"/>
          <w:szCs w:val="26"/>
        </w:rPr>
        <w:t xml:space="preserve"> в течение О</w:t>
      </w:r>
      <w:r w:rsidRPr="00646F2D">
        <w:rPr>
          <w:sz w:val="26"/>
          <w:szCs w:val="26"/>
        </w:rPr>
        <w:t>тчетного периода.</w:t>
      </w:r>
    </w:p>
    <w:p w14:paraId="2293237A" w14:textId="77777777" w:rsidR="0034194E" w:rsidRPr="00646F2D" w:rsidRDefault="0034194E" w:rsidP="0034194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Доступность рассчитывается по истечении каждого месяца, начиная с даты начала</w:t>
      </w:r>
      <w:r w:rsidR="00E73458" w:rsidRPr="00646F2D">
        <w:rPr>
          <w:sz w:val="26"/>
          <w:szCs w:val="26"/>
        </w:rPr>
        <w:t xml:space="preserve"> оказания</w:t>
      </w:r>
      <w:r w:rsidRPr="00646F2D">
        <w:rPr>
          <w:sz w:val="26"/>
          <w:szCs w:val="26"/>
        </w:rPr>
        <w:t xml:space="preserve"> Услуги</w:t>
      </w:r>
      <w:r w:rsidR="00ED0230" w:rsidRPr="00646F2D">
        <w:rPr>
          <w:sz w:val="26"/>
          <w:szCs w:val="26"/>
        </w:rPr>
        <w:t xml:space="preserve"> в О</w:t>
      </w:r>
      <w:r w:rsidR="00E73458" w:rsidRPr="00646F2D">
        <w:rPr>
          <w:sz w:val="26"/>
          <w:szCs w:val="26"/>
        </w:rPr>
        <w:t>тчетном периоде</w:t>
      </w:r>
      <w:r w:rsidRPr="00646F2D">
        <w:rPr>
          <w:sz w:val="26"/>
          <w:szCs w:val="26"/>
        </w:rPr>
        <w:t xml:space="preserve">. </w:t>
      </w:r>
    </w:p>
    <w:p w14:paraId="01C4D232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 xml:space="preserve">Уровень доступности </w:t>
      </w:r>
    </w:p>
    <w:p w14:paraId="76C07797" w14:textId="77777777" w:rsidR="0038396A" w:rsidRPr="00646F2D" w:rsidRDefault="0038396A" w:rsidP="0038396A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Ростелеком гарантирует Доступность Услуги не менее </w:t>
      </w:r>
      <w:r w:rsidRPr="00646F2D">
        <w:rPr>
          <w:b/>
          <w:sz w:val="26"/>
          <w:szCs w:val="26"/>
        </w:rPr>
        <w:t>99,</w:t>
      </w:r>
      <w:r w:rsidR="00901410" w:rsidRPr="00646F2D">
        <w:rPr>
          <w:b/>
          <w:sz w:val="26"/>
          <w:szCs w:val="26"/>
        </w:rPr>
        <w:t>9</w:t>
      </w:r>
      <w:r w:rsidR="001F1438" w:rsidRPr="00646F2D">
        <w:rPr>
          <w:b/>
          <w:sz w:val="26"/>
          <w:szCs w:val="26"/>
        </w:rPr>
        <w:t>0</w:t>
      </w:r>
      <w:r w:rsidRPr="00646F2D">
        <w:rPr>
          <w:sz w:val="26"/>
          <w:szCs w:val="26"/>
        </w:rPr>
        <w:t xml:space="preserve">% на резервируемом канале и не менее </w:t>
      </w:r>
      <w:r w:rsidRPr="00646F2D">
        <w:rPr>
          <w:b/>
          <w:sz w:val="26"/>
          <w:szCs w:val="26"/>
        </w:rPr>
        <w:t>99,</w:t>
      </w:r>
      <w:r w:rsidR="00ED0230" w:rsidRPr="00646F2D">
        <w:rPr>
          <w:b/>
          <w:sz w:val="26"/>
          <w:szCs w:val="26"/>
        </w:rPr>
        <w:t>44</w:t>
      </w:r>
      <w:r w:rsidRPr="00646F2D">
        <w:rPr>
          <w:b/>
          <w:sz w:val="26"/>
          <w:szCs w:val="26"/>
        </w:rPr>
        <w:t>4</w:t>
      </w:r>
      <w:r w:rsidRPr="00646F2D">
        <w:rPr>
          <w:sz w:val="26"/>
          <w:szCs w:val="26"/>
        </w:rPr>
        <w:t>% на НЕ резервируемом канале в течение Отчетного периода.</w:t>
      </w:r>
    </w:p>
    <w:p w14:paraId="50B8DB3C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случае если гарантированная Доступность </w:t>
      </w:r>
      <w:r w:rsidR="009D7ABD" w:rsidRPr="00646F2D">
        <w:rPr>
          <w:sz w:val="26"/>
          <w:szCs w:val="26"/>
        </w:rPr>
        <w:t>Услуги</w:t>
      </w:r>
      <w:r w:rsidRPr="00646F2D">
        <w:rPr>
          <w:sz w:val="26"/>
          <w:szCs w:val="26"/>
        </w:rPr>
        <w:t xml:space="preserve"> не соответствует указанн</w:t>
      </w:r>
      <w:r w:rsidR="00615AE8" w:rsidRPr="00646F2D">
        <w:rPr>
          <w:sz w:val="26"/>
          <w:szCs w:val="26"/>
        </w:rPr>
        <w:t>ой</w:t>
      </w:r>
      <w:r w:rsidRPr="00646F2D">
        <w:rPr>
          <w:sz w:val="26"/>
          <w:szCs w:val="26"/>
        </w:rPr>
        <w:t xml:space="preserve"> величин</w:t>
      </w:r>
      <w:r w:rsidR="00615AE8" w:rsidRPr="00646F2D">
        <w:rPr>
          <w:sz w:val="26"/>
          <w:szCs w:val="26"/>
        </w:rPr>
        <w:t>е</w:t>
      </w:r>
      <w:r w:rsidRPr="00646F2D">
        <w:rPr>
          <w:sz w:val="26"/>
          <w:szCs w:val="26"/>
        </w:rPr>
        <w:t xml:space="preserve">, Заказчик имеет право на получение перерасчета ежемесячного платежа, начисленного по </w:t>
      </w:r>
      <w:r w:rsidR="009D7ABD" w:rsidRPr="00646F2D">
        <w:rPr>
          <w:sz w:val="26"/>
          <w:szCs w:val="26"/>
        </w:rPr>
        <w:t>Услуге</w:t>
      </w:r>
      <w:r w:rsidRPr="00646F2D">
        <w:rPr>
          <w:sz w:val="26"/>
          <w:szCs w:val="26"/>
        </w:rPr>
        <w:t xml:space="preserve">. </w:t>
      </w:r>
    </w:p>
    <w:p w14:paraId="5EBF759F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bCs/>
          <w:sz w:val="26"/>
          <w:szCs w:val="26"/>
          <w:u w:val="single"/>
          <w:lang w:val="ru-RU"/>
        </w:rPr>
      </w:pPr>
      <w:r w:rsidRPr="00646F2D">
        <w:rPr>
          <w:b/>
          <w:bCs/>
          <w:sz w:val="26"/>
          <w:szCs w:val="26"/>
          <w:lang w:val="ru-RU"/>
        </w:rPr>
        <w:lastRenderedPageBreak/>
        <w:t xml:space="preserve">Схема перерасчета </w:t>
      </w:r>
      <w:r w:rsidR="009D7ABD" w:rsidRPr="00646F2D">
        <w:rPr>
          <w:b/>
          <w:bCs/>
          <w:sz w:val="26"/>
          <w:szCs w:val="26"/>
          <w:lang w:val="ru-RU"/>
        </w:rPr>
        <w:t>стоимости Услуги</w:t>
      </w:r>
    </w:p>
    <w:p w14:paraId="72103305" w14:textId="77777777" w:rsidR="00267C57" w:rsidRPr="00646F2D" w:rsidRDefault="00267C57" w:rsidP="00267C57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Если</w:t>
      </w:r>
      <w:r w:rsidRPr="00646F2D">
        <w:rPr>
          <w:rStyle w:val="af5"/>
          <w:lang w:val="ru-RU"/>
        </w:rPr>
        <w:t xml:space="preserve"> </w:t>
      </w:r>
      <w:r w:rsidRPr="00646F2D">
        <w:rPr>
          <w:sz w:val="26"/>
          <w:szCs w:val="26"/>
        </w:rPr>
        <w:t xml:space="preserve">доступность услуги для резервируемого канала меньше </w:t>
      </w:r>
      <w:r w:rsidR="005C4391" w:rsidRPr="00646F2D">
        <w:rPr>
          <w:b/>
          <w:sz w:val="26"/>
          <w:szCs w:val="26"/>
        </w:rPr>
        <w:t>99,</w:t>
      </w:r>
      <w:r w:rsidR="00901410" w:rsidRPr="00646F2D">
        <w:rPr>
          <w:b/>
          <w:sz w:val="26"/>
          <w:szCs w:val="26"/>
        </w:rPr>
        <w:t>9</w:t>
      </w:r>
      <w:r w:rsidRPr="00646F2D">
        <w:rPr>
          <w:b/>
          <w:sz w:val="26"/>
          <w:szCs w:val="26"/>
        </w:rPr>
        <w:t>0%</w:t>
      </w:r>
      <w:r w:rsidRPr="00646F2D">
        <w:rPr>
          <w:sz w:val="26"/>
          <w:szCs w:val="26"/>
        </w:rPr>
        <w:t xml:space="preserve"> (</w:t>
      </w:r>
      <w:r w:rsidR="00ED0230" w:rsidRPr="00646F2D">
        <w:rPr>
          <w:sz w:val="26"/>
          <w:szCs w:val="26"/>
        </w:rPr>
        <w:t>Недоступность услуги превышает 43 мин</w:t>
      </w:r>
      <w:r w:rsidRPr="00646F2D">
        <w:rPr>
          <w:sz w:val="26"/>
          <w:szCs w:val="26"/>
        </w:rPr>
        <w:t>), то производится перерасчет ежемесячного платежа согласно таблице 1.</w:t>
      </w:r>
    </w:p>
    <w:p w14:paraId="728233FC" w14:textId="77777777" w:rsidR="00E11FA4" w:rsidRPr="00646F2D" w:rsidRDefault="00E11FA4" w:rsidP="00E11FA4">
      <w:pPr>
        <w:spacing w:before="40" w:after="40"/>
        <w:jc w:val="both"/>
        <w:outlineLvl w:val="0"/>
        <w:rPr>
          <w:b/>
        </w:rPr>
      </w:pPr>
      <w:r w:rsidRPr="00646F2D">
        <w:rPr>
          <w:b/>
        </w:rPr>
        <w:t xml:space="preserve">Таблица </w:t>
      </w:r>
      <w:r w:rsidR="00703698" w:rsidRPr="00646F2D">
        <w:rPr>
          <w:b/>
        </w:rPr>
        <w:t>1</w:t>
      </w:r>
      <w:r w:rsidRPr="00646F2D">
        <w:rPr>
          <w:b/>
        </w:rPr>
        <w:t xml:space="preserve"> Схема перерасчета ежемесячного платежа</w:t>
      </w:r>
      <w:r w:rsidR="00F0794F" w:rsidRPr="00646F2D">
        <w:rPr>
          <w:b/>
        </w:rPr>
        <w:t xml:space="preserve"> для резервируемого канала</w:t>
      </w:r>
    </w:p>
    <w:p w14:paraId="08113D6A" w14:textId="77777777" w:rsidR="00E11FA4" w:rsidRPr="00646F2D" w:rsidRDefault="00E11FA4" w:rsidP="00E11FA4">
      <w:pPr>
        <w:ind w:left="540"/>
        <w:jc w:val="both"/>
        <w:rPr>
          <w:sz w:val="16"/>
          <w:szCs w:val="16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30"/>
      </w:tblGrid>
      <w:tr w:rsidR="00143AC1" w:rsidRPr="00646F2D" w14:paraId="40605726" w14:textId="77777777" w:rsidTr="00051E4C">
        <w:trPr>
          <w:trHeight w:val="64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186DD085" w14:textId="77777777" w:rsidR="00901410" w:rsidRPr="00646F2D" w:rsidRDefault="00901410" w:rsidP="00051E4C">
            <w:pPr>
              <w:keepNext/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sz w:val="20"/>
              </w:rPr>
              <w:t>Замеряемая доступность (</w:t>
            </w:r>
            <w:r w:rsidRPr="00646F2D">
              <w:rPr>
                <w:b/>
                <w:sz w:val="20"/>
                <w:lang w:val="en-GB"/>
              </w:rPr>
              <w:t>a</w:t>
            </w:r>
            <w:r w:rsidRPr="00646F2D">
              <w:rPr>
                <w:b/>
                <w:sz w:val="20"/>
              </w:rPr>
              <w:t>)</w:t>
            </w:r>
            <w:r w:rsidRPr="00646F2D">
              <w:rPr>
                <w:b/>
                <w:sz w:val="20"/>
              </w:rPr>
              <w:br/>
              <w:t>(%, ежемесячно)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47E53CF5" w14:textId="77777777" w:rsidR="00901410" w:rsidRPr="00646F2D" w:rsidRDefault="00901410" w:rsidP="00051E4C">
            <w:pPr>
              <w:keepNext/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bCs/>
                <w:sz w:val="20"/>
              </w:rPr>
              <w:t xml:space="preserve"> Перерасчет ежемесячного платежа</w:t>
            </w:r>
            <w:r w:rsidRPr="00646F2D">
              <w:rPr>
                <w:sz w:val="20"/>
              </w:rPr>
              <w:br/>
            </w:r>
            <w:r w:rsidRPr="00646F2D">
              <w:rPr>
                <w:b/>
                <w:sz w:val="20"/>
              </w:rPr>
              <w:t xml:space="preserve">(% от начисленного платежа) </w:t>
            </w:r>
          </w:p>
        </w:tc>
      </w:tr>
      <w:tr w:rsidR="00143AC1" w:rsidRPr="00646F2D" w14:paraId="0BF7FC6A" w14:textId="77777777" w:rsidTr="00051E4C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25F8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sz w:val="20"/>
                <w:lang w:val="en-US"/>
              </w:rPr>
              <w:t>a</w:t>
            </w:r>
            <w:r w:rsidRPr="00646F2D">
              <w:rPr>
                <w:b/>
                <w:sz w:val="20"/>
              </w:rPr>
              <w:t xml:space="preserve"> ≥ 99,90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7AC7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</w:rPr>
            </w:pPr>
            <w:r w:rsidRPr="00646F2D">
              <w:rPr>
                <w:sz w:val="20"/>
              </w:rPr>
              <w:t>0%</w:t>
            </w:r>
          </w:p>
        </w:tc>
      </w:tr>
      <w:tr w:rsidR="00143AC1" w:rsidRPr="00646F2D" w14:paraId="12BA8D9B" w14:textId="77777777" w:rsidTr="00051E4C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12FF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</w:rPr>
            </w:pPr>
            <w:r w:rsidRPr="00646F2D">
              <w:rPr>
                <w:rStyle w:val="af5"/>
                <w:sz w:val="20"/>
                <w:szCs w:val="20"/>
              </w:rPr>
              <w:t>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,9</w:t>
            </w:r>
            <w:r w:rsidRPr="00646F2D">
              <w:rPr>
                <w:rStyle w:val="af5"/>
                <w:sz w:val="20"/>
                <w:szCs w:val="20"/>
              </w:rPr>
              <w:t>0 &gt; a ≥99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,8</w:t>
            </w:r>
            <w:r w:rsidRPr="00646F2D">
              <w:rPr>
                <w:rStyle w:val="af5"/>
                <w:sz w:val="20"/>
                <w:szCs w:val="20"/>
              </w:rPr>
              <w:t xml:space="preserve">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C16" w14:textId="77777777" w:rsidR="00901410" w:rsidRPr="00646F2D" w:rsidRDefault="00901410" w:rsidP="00051E4C">
            <w:pPr>
              <w:pStyle w:val="1Legal2"/>
              <w:widowControl/>
              <w:spacing w:before="40" w:after="40"/>
              <w:ind w:left="540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0,5%</w:t>
            </w:r>
          </w:p>
        </w:tc>
      </w:tr>
      <w:tr w:rsidR="00143AC1" w:rsidRPr="00646F2D" w14:paraId="66533603" w14:textId="77777777" w:rsidTr="00051E4C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1CF9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</w:rPr>
            </w:pPr>
            <w:r w:rsidRPr="00646F2D">
              <w:rPr>
                <w:rStyle w:val="af5"/>
                <w:sz w:val="20"/>
                <w:szCs w:val="20"/>
              </w:rPr>
              <w:t>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,8</w:t>
            </w:r>
            <w:r w:rsidRPr="00646F2D">
              <w:rPr>
                <w:rStyle w:val="af5"/>
                <w:sz w:val="20"/>
                <w:szCs w:val="20"/>
              </w:rPr>
              <w:t>0 &gt; a ≥99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,6</w:t>
            </w:r>
            <w:r w:rsidRPr="00646F2D">
              <w:rPr>
                <w:rStyle w:val="af5"/>
                <w:sz w:val="20"/>
                <w:szCs w:val="20"/>
              </w:rPr>
              <w:t xml:space="preserve">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FA1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  <w:lang w:val="en-GB"/>
              </w:rPr>
            </w:pPr>
            <w:r w:rsidRPr="00646F2D">
              <w:rPr>
                <w:sz w:val="20"/>
                <w:szCs w:val="20"/>
                <w:lang w:val="en-US"/>
              </w:rPr>
              <w:t>0,7</w:t>
            </w:r>
            <w:r w:rsidRPr="00646F2D">
              <w:rPr>
                <w:sz w:val="20"/>
                <w:szCs w:val="20"/>
                <w:lang w:val="en-GB"/>
              </w:rPr>
              <w:t>%</w:t>
            </w:r>
          </w:p>
        </w:tc>
      </w:tr>
      <w:tr w:rsidR="00143AC1" w:rsidRPr="00646F2D" w14:paraId="7FDD101F" w14:textId="77777777" w:rsidTr="00051E4C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FB1E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  <w:lang w:val="en-GB"/>
              </w:rPr>
            </w:pPr>
            <w:r w:rsidRPr="00646F2D">
              <w:rPr>
                <w:rStyle w:val="af5"/>
                <w:sz w:val="20"/>
                <w:szCs w:val="20"/>
              </w:rPr>
              <w:t>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,6</w:t>
            </w:r>
            <w:r w:rsidRPr="00646F2D">
              <w:rPr>
                <w:rStyle w:val="af5"/>
                <w:sz w:val="20"/>
                <w:szCs w:val="20"/>
              </w:rPr>
              <w:t>0 &gt; a ≥ 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,3</w:t>
            </w:r>
            <w:r w:rsidRPr="00646F2D">
              <w:rPr>
                <w:rStyle w:val="af5"/>
                <w:sz w:val="20"/>
                <w:szCs w:val="20"/>
              </w:rPr>
              <w:t xml:space="preserve">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6232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  <w:lang w:val="en-GB"/>
              </w:rPr>
            </w:pPr>
            <w:r w:rsidRPr="00646F2D">
              <w:rPr>
                <w:sz w:val="20"/>
                <w:szCs w:val="20"/>
                <w:lang w:val="en-US"/>
              </w:rPr>
              <w:t>1,0</w:t>
            </w:r>
            <w:r w:rsidRPr="00646F2D">
              <w:rPr>
                <w:sz w:val="20"/>
                <w:szCs w:val="20"/>
                <w:lang w:val="en-GB"/>
              </w:rPr>
              <w:t>%</w:t>
            </w:r>
          </w:p>
        </w:tc>
      </w:tr>
      <w:tr w:rsidR="00143AC1" w:rsidRPr="00646F2D" w14:paraId="1180F8E5" w14:textId="77777777" w:rsidTr="00051E4C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6E1F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</w:rPr>
            </w:pPr>
            <w:r w:rsidRPr="00646F2D">
              <w:rPr>
                <w:rStyle w:val="af5"/>
                <w:sz w:val="20"/>
                <w:szCs w:val="20"/>
              </w:rPr>
              <w:t>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,3</w:t>
            </w:r>
            <w:r w:rsidRPr="00646F2D">
              <w:rPr>
                <w:rStyle w:val="af5"/>
                <w:sz w:val="20"/>
                <w:szCs w:val="20"/>
              </w:rPr>
              <w:t>0 &gt; a ≥ 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</w:t>
            </w:r>
            <w:r w:rsidRPr="00646F2D">
              <w:rPr>
                <w:rStyle w:val="af5"/>
                <w:sz w:val="20"/>
                <w:szCs w:val="20"/>
              </w:rPr>
              <w:t xml:space="preserve">00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74A7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  <w:lang w:val="en-GB"/>
              </w:rPr>
            </w:pPr>
            <w:r w:rsidRPr="00646F2D">
              <w:rPr>
                <w:sz w:val="20"/>
                <w:szCs w:val="20"/>
                <w:lang w:val="en-GB"/>
              </w:rPr>
              <w:t>2</w:t>
            </w:r>
            <w:r w:rsidRPr="00646F2D">
              <w:rPr>
                <w:sz w:val="20"/>
                <w:szCs w:val="20"/>
                <w:lang w:val="en-US"/>
              </w:rPr>
              <w:t>,</w:t>
            </w:r>
            <w:r w:rsidRPr="00646F2D">
              <w:rPr>
                <w:sz w:val="20"/>
                <w:szCs w:val="20"/>
                <w:lang w:val="en-GB"/>
              </w:rPr>
              <w:t>0%</w:t>
            </w:r>
          </w:p>
        </w:tc>
      </w:tr>
      <w:tr w:rsidR="00901410" w:rsidRPr="00646F2D" w14:paraId="492952B6" w14:textId="77777777" w:rsidTr="00051E4C">
        <w:trPr>
          <w:trHeight w:val="54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4F2" w14:textId="77777777" w:rsidR="00901410" w:rsidRPr="00646F2D" w:rsidRDefault="00901410" w:rsidP="00051E4C">
            <w:pPr>
              <w:spacing w:before="40" w:after="40"/>
              <w:ind w:left="540"/>
              <w:jc w:val="center"/>
              <w:rPr>
                <w:sz w:val="20"/>
                <w:szCs w:val="20"/>
                <w:lang w:val="en-US"/>
              </w:rPr>
            </w:pPr>
            <w:r w:rsidRPr="00646F2D">
              <w:rPr>
                <w:rStyle w:val="af5"/>
                <w:sz w:val="20"/>
                <w:szCs w:val="20"/>
              </w:rPr>
              <w:t>99</w:t>
            </w:r>
            <w:r w:rsidRPr="00646F2D">
              <w:rPr>
                <w:rStyle w:val="af5"/>
                <w:sz w:val="20"/>
                <w:szCs w:val="20"/>
                <w:lang w:val="ru-RU"/>
              </w:rPr>
              <w:t>,</w:t>
            </w:r>
            <w:r w:rsidRPr="00646F2D">
              <w:rPr>
                <w:rStyle w:val="af5"/>
                <w:sz w:val="20"/>
                <w:szCs w:val="20"/>
              </w:rPr>
              <w:t>00 &gt; a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F3E3" w14:textId="77777777" w:rsidR="00901410" w:rsidRPr="00646F2D" w:rsidRDefault="00901410" w:rsidP="00051E4C">
            <w:pPr>
              <w:pStyle w:val="1Legal2"/>
              <w:widowControl/>
              <w:spacing w:before="40" w:after="40"/>
              <w:ind w:left="540"/>
              <w:rPr>
                <w:sz w:val="20"/>
                <w:lang w:val="ru-RU"/>
              </w:rPr>
            </w:pPr>
            <w:r w:rsidRPr="00646F2D">
              <w:rPr>
                <w:sz w:val="20"/>
                <w:lang w:val="ru-RU"/>
              </w:rPr>
              <w:t>3,3% ежемесячного платежа за каждые 24 часа перерыва в обслуживании</w:t>
            </w:r>
          </w:p>
        </w:tc>
      </w:tr>
    </w:tbl>
    <w:p w14:paraId="5156E4B6" w14:textId="77777777" w:rsidR="00267C57" w:rsidRPr="00646F2D" w:rsidRDefault="00267C57" w:rsidP="00E11FA4">
      <w:pPr>
        <w:ind w:left="540"/>
        <w:jc w:val="both"/>
        <w:rPr>
          <w:sz w:val="16"/>
          <w:szCs w:val="16"/>
        </w:rPr>
      </w:pPr>
    </w:p>
    <w:p w14:paraId="0D90F6BB" w14:textId="77777777" w:rsidR="00267C57" w:rsidRPr="00646F2D" w:rsidRDefault="00267C57" w:rsidP="00267C57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Если</w:t>
      </w:r>
      <w:r w:rsidRPr="00646F2D">
        <w:rPr>
          <w:rStyle w:val="af5"/>
          <w:lang w:val="ru-RU"/>
        </w:rPr>
        <w:t xml:space="preserve"> </w:t>
      </w:r>
      <w:r w:rsidRPr="00646F2D">
        <w:rPr>
          <w:sz w:val="26"/>
          <w:szCs w:val="26"/>
        </w:rPr>
        <w:t xml:space="preserve">доступность услуги для не резервируемого канала меньше </w:t>
      </w:r>
      <w:r w:rsidRPr="00646F2D">
        <w:rPr>
          <w:b/>
          <w:sz w:val="26"/>
          <w:szCs w:val="26"/>
        </w:rPr>
        <w:t>99,444%</w:t>
      </w:r>
      <w:r w:rsidRPr="00646F2D">
        <w:rPr>
          <w:sz w:val="26"/>
          <w:szCs w:val="26"/>
        </w:rPr>
        <w:t xml:space="preserve"> (Недоступность услуги превышает </w:t>
      </w:r>
      <w:r w:rsidR="00D661B7" w:rsidRPr="00646F2D">
        <w:rPr>
          <w:sz w:val="26"/>
          <w:szCs w:val="26"/>
        </w:rPr>
        <w:t>4 часа</w:t>
      </w:r>
      <w:r w:rsidRPr="00646F2D">
        <w:rPr>
          <w:sz w:val="26"/>
          <w:szCs w:val="26"/>
        </w:rPr>
        <w:t>), то производится перерасчет ежемесячного платежа согласно таблице 1.</w:t>
      </w:r>
    </w:p>
    <w:p w14:paraId="0D562AE5" w14:textId="77777777" w:rsidR="00267C57" w:rsidRPr="00646F2D" w:rsidRDefault="00267C57" w:rsidP="00267C57">
      <w:pPr>
        <w:spacing w:before="40" w:after="40"/>
        <w:jc w:val="both"/>
        <w:outlineLvl w:val="0"/>
        <w:rPr>
          <w:b/>
        </w:rPr>
      </w:pPr>
      <w:r w:rsidRPr="00646F2D">
        <w:rPr>
          <w:b/>
        </w:rPr>
        <w:t xml:space="preserve">Таблица </w:t>
      </w:r>
      <w:r w:rsidR="00F0794F" w:rsidRPr="00646F2D">
        <w:rPr>
          <w:b/>
        </w:rPr>
        <w:t>2</w:t>
      </w:r>
      <w:r w:rsidRPr="00646F2D">
        <w:rPr>
          <w:b/>
        </w:rPr>
        <w:t xml:space="preserve"> Схема перерасчета ежемесячного платежа</w:t>
      </w:r>
      <w:r w:rsidR="00F0794F" w:rsidRPr="00646F2D">
        <w:rPr>
          <w:b/>
        </w:rPr>
        <w:t xml:space="preserve"> для не резервируемого канала</w:t>
      </w:r>
    </w:p>
    <w:p w14:paraId="3DB84731" w14:textId="77777777" w:rsidR="00267C57" w:rsidRPr="00646F2D" w:rsidRDefault="00267C57" w:rsidP="00E11FA4">
      <w:pPr>
        <w:ind w:left="540"/>
        <w:jc w:val="both"/>
        <w:rPr>
          <w:sz w:val="16"/>
          <w:szCs w:val="16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30"/>
      </w:tblGrid>
      <w:tr w:rsidR="00143AC1" w:rsidRPr="00646F2D" w14:paraId="5C03665C" w14:textId="77777777">
        <w:trPr>
          <w:trHeight w:val="61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618FFEE3" w14:textId="77777777" w:rsidR="009A42B9" w:rsidRPr="00646F2D" w:rsidRDefault="009A42B9" w:rsidP="008037C1">
            <w:pPr>
              <w:keepNext/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sz w:val="20"/>
              </w:rPr>
              <w:t>Замеряемая доступность (</w:t>
            </w:r>
            <w:r w:rsidRPr="00646F2D">
              <w:rPr>
                <w:b/>
                <w:sz w:val="20"/>
                <w:lang w:val="en-GB"/>
              </w:rPr>
              <w:t>a</w:t>
            </w:r>
            <w:r w:rsidRPr="00646F2D">
              <w:rPr>
                <w:b/>
                <w:sz w:val="20"/>
              </w:rPr>
              <w:t>)</w:t>
            </w:r>
            <w:r w:rsidRPr="00646F2D">
              <w:rPr>
                <w:b/>
                <w:sz w:val="20"/>
              </w:rPr>
              <w:br/>
              <w:t>(%, ежемесячно)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6C322D5E" w14:textId="77777777" w:rsidR="009A42B9" w:rsidRPr="00646F2D" w:rsidRDefault="009A42B9" w:rsidP="008037C1">
            <w:pPr>
              <w:keepNext/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bCs/>
                <w:sz w:val="20"/>
              </w:rPr>
              <w:t xml:space="preserve"> Перерасчет ежемесячного платежа</w:t>
            </w:r>
            <w:r w:rsidRPr="00646F2D">
              <w:rPr>
                <w:sz w:val="20"/>
              </w:rPr>
              <w:br/>
            </w:r>
            <w:r w:rsidRPr="00646F2D">
              <w:rPr>
                <w:b/>
                <w:sz w:val="20"/>
              </w:rPr>
              <w:t xml:space="preserve">(% от начисленного платежа) </w:t>
            </w:r>
          </w:p>
        </w:tc>
      </w:tr>
      <w:tr w:rsidR="00143AC1" w:rsidRPr="00646F2D" w14:paraId="32EB89EB" w14:textId="77777777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B0F7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b/>
                <w:sz w:val="20"/>
              </w:rPr>
            </w:pPr>
            <w:r w:rsidRPr="00646F2D">
              <w:rPr>
                <w:b/>
                <w:sz w:val="20"/>
                <w:lang w:val="en-US"/>
              </w:rPr>
              <w:t>a</w:t>
            </w:r>
            <w:r w:rsidRPr="00646F2D">
              <w:rPr>
                <w:b/>
                <w:sz w:val="20"/>
              </w:rPr>
              <w:t xml:space="preserve"> ≥ 99</w:t>
            </w:r>
            <w:r w:rsidR="00267C57" w:rsidRPr="00646F2D">
              <w:rPr>
                <w:b/>
                <w:sz w:val="20"/>
              </w:rPr>
              <w:t>,</w:t>
            </w:r>
            <w:r w:rsidRPr="00646F2D">
              <w:rPr>
                <w:b/>
                <w:sz w:val="20"/>
              </w:rPr>
              <w:t>444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A987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sz w:val="20"/>
              </w:rPr>
            </w:pPr>
            <w:r w:rsidRPr="00646F2D">
              <w:rPr>
                <w:sz w:val="20"/>
              </w:rPr>
              <w:t>0%</w:t>
            </w:r>
          </w:p>
        </w:tc>
      </w:tr>
      <w:tr w:rsidR="00143AC1" w:rsidRPr="00646F2D" w14:paraId="1B103869" w14:textId="77777777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C91A" w14:textId="77777777" w:rsidR="009A42B9" w:rsidRPr="00646F2D" w:rsidRDefault="00267C57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</w:rPr>
              <w:t>99,</w:t>
            </w:r>
            <w:r w:rsidR="009A42B9" w:rsidRPr="00646F2D">
              <w:rPr>
                <w:sz w:val="20"/>
              </w:rPr>
              <w:t>4</w:t>
            </w:r>
            <w:r w:rsidR="009A42B9" w:rsidRPr="00646F2D">
              <w:rPr>
                <w:sz w:val="20"/>
                <w:lang w:val="en-US"/>
              </w:rPr>
              <w:t>44&gt; a ≥</w:t>
            </w:r>
            <w:r w:rsidR="009A42B9" w:rsidRPr="00646F2D">
              <w:rPr>
                <w:sz w:val="20"/>
                <w:lang w:val="en-GB"/>
              </w:rPr>
              <w:t>99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3</w:t>
            </w:r>
            <w:r w:rsidR="009A42B9" w:rsidRPr="00646F2D">
              <w:rPr>
                <w:sz w:val="20"/>
                <w:lang w:val="en-GB"/>
              </w:rPr>
              <w:t>53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DEC" w14:textId="77777777" w:rsidR="009A42B9" w:rsidRPr="00646F2D" w:rsidRDefault="009A42B9" w:rsidP="008037C1">
            <w:pPr>
              <w:pStyle w:val="1Legal2"/>
              <w:widowControl/>
              <w:spacing w:before="40" w:after="40"/>
              <w:ind w:left="540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0,5%</w:t>
            </w:r>
          </w:p>
        </w:tc>
      </w:tr>
      <w:tr w:rsidR="00143AC1" w:rsidRPr="00646F2D" w14:paraId="459C305F" w14:textId="77777777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C72B" w14:textId="77777777" w:rsidR="009A42B9" w:rsidRPr="00646F2D" w:rsidRDefault="00267C57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99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3</w:t>
            </w:r>
            <w:r w:rsidR="009A42B9" w:rsidRPr="00646F2D">
              <w:rPr>
                <w:sz w:val="20"/>
                <w:lang w:val="en-GB"/>
              </w:rPr>
              <w:t>53</w:t>
            </w:r>
            <w:r w:rsidR="009A42B9" w:rsidRPr="00646F2D">
              <w:rPr>
                <w:sz w:val="20"/>
                <w:lang w:val="en-US"/>
              </w:rPr>
              <w:t xml:space="preserve"> &gt; a ≥</w:t>
            </w:r>
            <w:r w:rsidRPr="00646F2D">
              <w:rPr>
                <w:sz w:val="20"/>
                <w:lang w:val="en-GB"/>
              </w:rPr>
              <w:t>99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0</w:t>
            </w:r>
            <w:r w:rsidR="009A42B9" w:rsidRPr="00646F2D">
              <w:rPr>
                <w:sz w:val="20"/>
                <w:lang w:val="en-GB"/>
              </w:rPr>
              <w:t>06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B136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US"/>
              </w:rPr>
              <w:t>0,7</w:t>
            </w:r>
            <w:r w:rsidRPr="00646F2D">
              <w:rPr>
                <w:sz w:val="20"/>
                <w:lang w:val="en-GB"/>
              </w:rPr>
              <w:t>%</w:t>
            </w:r>
          </w:p>
        </w:tc>
      </w:tr>
      <w:tr w:rsidR="00143AC1" w:rsidRPr="00646F2D" w14:paraId="4D69F5C4" w14:textId="77777777">
        <w:trPr>
          <w:trHeight w:val="3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787E" w14:textId="77777777" w:rsidR="009A42B9" w:rsidRPr="00646F2D" w:rsidRDefault="00267C57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99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0</w:t>
            </w:r>
            <w:r w:rsidR="009A42B9" w:rsidRPr="00646F2D">
              <w:rPr>
                <w:sz w:val="20"/>
                <w:lang w:val="en-GB"/>
              </w:rPr>
              <w:t>06</w:t>
            </w:r>
            <w:r w:rsidR="009A42B9" w:rsidRPr="00646F2D">
              <w:rPr>
                <w:sz w:val="20"/>
                <w:lang w:val="en-US"/>
              </w:rPr>
              <w:t xml:space="preserve"> &gt; a ≥</w:t>
            </w:r>
            <w:r w:rsidR="009A42B9" w:rsidRPr="00646F2D">
              <w:rPr>
                <w:sz w:val="20"/>
                <w:lang w:val="en-GB"/>
              </w:rPr>
              <w:t>98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6</w:t>
            </w:r>
            <w:r w:rsidR="009A42B9" w:rsidRPr="00646F2D">
              <w:rPr>
                <w:sz w:val="20"/>
                <w:lang w:val="en-GB"/>
              </w:rPr>
              <w:t>58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344B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US"/>
              </w:rPr>
              <w:t>1,0</w:t>
            </w:r>
            <w:r w:rsidRPr="00646F2D">
              <w:rPr>
                <w:sz w:val="20"/>
                <w:lang w:val="en-GB"/>
              </w:rPr>
              <w:t>%</w:t>
            </w:r>
          </w:p>
        </w:tc>
      </w:tr>
      <w:tr w:rsidR="00143AC1" w:rsidRPr="00646F2D" w14:paraId="366014C9" w14:textId="77777777">
        <w:trPr>
          <w:trHeight w:val="30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5D8" w14:textId="77777777" w:rsidR="009A42B9" w:rsidRPr="00646F2D" w:rsidRDefault="00267C57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98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6</w:t>
            </w:r>
            <w:r w:rsidR="009A42B9" w:rsidRPr="00646F2D">
              <w:rPr>
                <w:sz w:val="20"/>
                <w:lang w:val="en-GB"/>
              </w:rPr>
              <w:t>58</w:t>
            </w:r>
            <w:r w:rsidR="009A42B9" w:rsidRPr="00646F2D">
              <w:rPr>
                <w:sz w:val="20"/>
                <w:lang w:val="en-US"/>
              </w:rPr>
              <w:t xml:space="preserve">&gt; a ≥ </w:t>
            </w:r>
            <w:r w:rsidR="009A42B9" w:rsidRPr="00646F2D">
              <w:rPr>
                <w:sz w:val="20"/>
                <w:lang w:val="en-GB"/>
              </w:rPr>
              <w:t>9</w:t>
            </w:r>
            <w:r w:rsidR="009A42B9" w:rsidRPr="00646F2D">
              <w:rPr>
                <w:sz w:val="20"/>
                <w:lang w:val="en-US"/>
              </w:rPr>
              <w:t>7</w:t>
            </w:r>
            <w:r w:rsidRPr="00646F2D">
              <w:rPr>
                <w:sz w:val="20"/>
              </w:rPr>
              <w:t>,</w:t>
            </w:r>
            <w:r w:rsidR="009A42B9" w:rsidRPr="00646F2D">
              <w:rPr>
                <w:sz w:val="20"/>
                <w:lang w:val="en-US"/>
              </w:rPr>
              <w:t>7</w:t>
            </w:r>
            <w:r w:rsidR="009A42B9" w:rsidRPr="00646F2D">
              <w:rPr>
                <w:sz w:val="20"/>
                <w:lang w:val="en-GB"/>
              </w:rPr>
              <w:t>56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90EA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sz w:val="20"/>
                <w:lang w:val="en-GB"/>
              </w:rPr>
            </w:pPr>
            <w:r w:rsidRPr="00646F2D">
              <w:rPr>
                <w:sz w:val="20"/>
                <w:lang w:val="en-GB"/>
              </w:rPr>
              <w:t>2</w:t>
            </w:r>
            <w:r w:rsidRPr="00646F2D">
              <w:rPr>
                <w:sz w:val="20"/>
                <w:lang w:val="en-US"/>
              </w:rPr>
              <w:t>,</w:t>
            </w:r>
            <w:r w:rsidRPr="00646F2D">
              <w:rPr>
                <w:sz w:val="20"/>
                <w:lang w:val="en-GB"/>
              </w:rPr>
              <w:t>0%</w:t>
            </w:r>
          </w:p>
        </w:tc>
      </w:tr>
      <w:tr w:rsidR="009A42B9" w:rsidRPr="00646F2D" w14:paraId="3573C2D6" w14:textId="77777777">
        <w:trPr>
          <w:trHeight w:val="53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2A34" w14:textId="77777777" w:rsidR="009A42B9" w:rsidRPr="00646F2D" w:rsidRDefault="009A42B9" w:rsidP="008037C1">
            <w:pPr>
              <w:spacing w:before="40" w:after="40"/>
              <w:ind w:left="540"/>
              <w:jc w:val="center"/>
              <w:rPr>
                <w:sz w:val="20"/>
                <w:lang w:val="en-US"/>
              </w:rPr>
            </w:pPr>
            <w:r w:rsidRPr="00646F2D">
              <w:rPr>
                <w:sz w:val="20"/>
                <w:lang w:val="en-GB"/>
              </w:rPr>
              <w:t>9</w:t>
            </w:r>
            <w:r w:rsidRPr="00646F2D">
              <w:rPr>
                <w:sz w:val="20"/>
                <w:lang w:val="en-US"/>
              </w:rPr>
              <w:t>7</w:t>
            </w:r>
            <w:r w:rsidR="00267C57" w:rsidRPr="00646F2D">
              <w:rPr>
                <w:sz w:val="20"/>
              </w:rPr>
              <w:t>,</w:t>
            </w:r>
            <w:r w:rsidRPr="00646F2D">
              <w:rPr>
                <w:sz w:val="20"/>
                <w:lang w:val="en-US"/>
              </w:rPr>
              <w:t>7</w:t>
            </w:r>
            <w:r w:rsidRPr="00646F2D">
              <w:rPr>
                <w:sz w:val="20"/>
                <w:lang w:val="en-GB"/>
              </w:rPr>
              <w:t>56</w:t>
            </w:r>
            <w:r w:rsidRPr="00646F2D">
              <w:rPr>
                <w:sz w:val="20"/>
                <w:lang w:val="en-US"/>
              </w:rPr>
              <w:t xml:space="preserve"> &gt;a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D5CB" w14:textId="77777777" w:rsidR="009A42B9" w:rsidRPr="00646F2D" w:rsidRDefault="009A42B9" w:rsidP="008037C1">
            <w:pPr>
              <w:pStyle w:val="1Legal2"/>
              <w:widowControl/>
              <w:spacing w:before="40" w:after="40"/>
              <w:ind w:left="540"/>
              <w:rPr>
                <w:sz w:val="20"/>
                <w:lang w:val="ru-RU"/>
              </w:rPr>
            </w:pPr>
            <w:r w:rsidRPr="00646F2D">
              <w:rPr>
                <w:sz w:val="20"/>
                <w:lang w:val="ru-RU"/>
              </w:rPr>
              <w:t>3,3% ежемесячного платежа за каждые 24 часа перерыва в обслуживании</w:t>
            </w:r>
          </w:p>
        </w:tc>
      </w:tr>
    </w:tbl>
    <w:p w14:paraId="35064969" w14:textId="77777777" w:rsidR="009A42B9" w:rsidRPr="00646F2D" w:rsidRDefault="009A42B9" w:rsidP="00E11FA4">
      <w:pPr>
        <w:ind w:left="540"/>
        <w:jc w:val="both"/>
        <w:rPr>
          <w:sz w:val="16"/>
          <w:szCs w:val="16"/>
        </w:rPr>
      </w:pPr>
    </w:p>
    <w:p w14:paraId="4D3B076D" w14:textId="77777777" w:rsidR="00E11FA4" w:rsidRPr="00646F2D" w:rsidRDefault="00E11FA4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Исполнитель производит перерасчет ежемесячног</w:t>
      </w:r>
      <w:r w:rsidR="00703698" w:rsidRPr="00646F2D">
        <w:rPr>
          <w:sz w:val="26"/>
          <w:szCs w:val="26"/>
        </w:rPr>
        <w:t>о платежа на основании Таблицы 1</w:t>
      </w:r>
      <w:r w:rsidRPr="00646F2D">
        <w:rPr>
          <w:sz w:val="26"/>
          <w:szCs w:val="26"/>
        </w:rPr>
        <w:t>,</w:t>
      </w:r>
      <w:r w:rsidR="00485FF1" w:rsidRPr="00646F2D">
        <w:rPr>
          <w:sz w:val="26"/>
          <w:szCs w:val="26"/>
        </w:rPr>
        <w:t xml:space="preserve"> Таблицы 2</w:t>
      </w:r>
      <w:r w:rsidRPr="00646F2D">
        <w:rPr>
          <w:sz w:val="26"/>
          <w:szCs w:val="26"/>
        </w:rPr>
        <w:t xml:space="preserve"> при посту</w:t>
      </w:r>
      <w:r w:rsidR="009973B0" w:rsidRPr="00646F2D">
        <w:rPr>
          <w:sz w:val="26"/>
          <w:szCs w:val="26"/>
        </w:rPr>
        <w:t xml:space="preserve">плении от Заказчика запроса на перерасчет </w:t>
      </w:r>
      <w:r w:rsidRPr="00646F2D">
        <w:rPr>
          <w:sz w:val="26"/>
          <w:szCs w:val="26"/>
        </w:rPr>
        <w:t xml:space="preserve">и оформленного Акта </w:t>
      </w:r>
      <w:r w:rsidR="00485FF1" w:rsidRPr="00646F2D">
        <w:rPr>
          <w:bCs/>
          <w:sz w:val="26"/>
          <w:szCs w:val="26"/>
        </w:rPr>
        <w:t>сверки времени перерывов/простоев цифровых каналов</w:t>
      </w:r>
      <w:r w:rsidR="00485FF1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 xml:space="preserve">(по форме Приложения №4) подтверждающего факт перерыва по истечению каждого Отчетного периода. Если такой запрос от Заказчика не поступил, то перерасчет не производится. </w:t>
      </w:r>
    </w:p>
    <w:p w14:paraId="6C98C8F8" w14:textId="77777777" w:rsidR="00E11FA4" w:rsidRPr="00646F2D" w:rsidRDefault="00E11FA4" w:rsidP="001C6C3D">
      <w:pPr>
        <w:spacing w:after="120"/>
        <w:ind w:firstLine="454"/>
        <w:jc w:val="both"/>
        <w:rPr>
          <w:snapToGrid w:val="0"/>
          <w:sz w:val="26"/>
          <w:szCs w:val="26"/>
          <w:lang w:eastAsia="sv-SE"/>
        </w:rPr>
      </w:pPr>
      <w:r w:rsidRPr="00646F2D">
        <w:rPr>
          <w:sz w:val="26"/>
          <w:szCs w:val="26"/>
        </w:rPr>
        <w:t>Права на</w:t>
      </w:r>
      <w:r w:rsidRPr="00646F2D">
        <w:rPr>
          <w:snapToGrid w:val="0"/>
          <w:sz w:val="26"/>
          <w:szCs w:val="26"/>
          <w:lang w:eastAsia="sv-SE"/>
        </w:rPr>
        <w:t xml:space="preserve"> перерасчет оплаты услуг не дают неисправно</w:t>
      </w:r>
      <w:r w:rsidR="00613E25" w:rsidRPr="00646F2D">
        <w:rPr>
          <w:snapToGrid w:val="0"/>
          <w:sz w:val="26"/>
          <w:szCs w:val="26"/>
          <w:lang w:eastAsia="sv-SE"/>
        </w:rPr>
        <w:t>сти, вызванные обстоятельствами</w:t>
      </w:r>
      <w:r w:rsidRPr="00646F2D">
        <w:rPr>
          <w:snapToGrid w:val="0"/>
          <w:sz w:val="26"/>
          <w:szCs w:val="26"/>
          <w:lang w:eastAsia="sv-SE"/>
        </w:rPr>
        <w:t xml:space="preserve"> </w:t>
      </w:r>
      <w:r w:rsidR="00613E25" w:rsidRPr="00646F2D">
        <w:rPr>
          <w:snapToGrid w:val="0"/>
          <w:sz w:val="26"/>
          <w:szCs w:val="26"/>
          <w:lang w:eastAsia="sv-SE"/>
        </w:rPr>
        <w:t>в п.4</w:t>
      </w:r>
      <w:r w:rsidRPr="00646F2D">
        <w:rPr>
          <w:snapToGrid w:val="0"/>
          <w:sz w:val="26"/>
          <w:szCs w:val="26"/>
          <w:lang w:eastAsia="sv-SE"/>
        </w:rPr>
        <w:t>.</w:t>
      </w:r>
      <w:r w:rsidR="00613E25" w:rsidRPr="00646F2D">
        <w:rPr>
          <w:snapToGrid w:val="0"/>
          <w:sz w:val="26"/>
          <w:szCs w:val="26"/>
          <w:lang w:eastAsia="sv-SE"/>
        </w:rPr>
        <w:t>1</w:t>
      </w:r>
      <w:r w:rsidRPr="00646F2D">
        <w:rPr>
          <w:snapToGrid w:val="0"/>
          <w:sz w:val="26"/>
          <w:szCs w:val="26"/>
          <w:lang w:eastAsia="sv-SE"/>
        </w:rPr>
        <w:t xml:space="preserve"> данного Соглашения.</w:t>
      </w:r>
    </w:p>
    <w:p w14:paraId="3C62D345" w14:textId="77777777" w:rsidR="00E11FA4" w:rsidRPr="00646F2D" w:rsidRDefault="00E11FA4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rFonts w:ascii="Arial" w:hAnsi="Arial" w:cs="Arial"/>
          <w:b/>
        </w:rPr>
      </w:pPr>
      <w:bookmarkStart w:id="36" w:name="_Toc533503116"/>
      <w:r w:rsidRPr="00646F2D">
        <w:rPr>
          <w:b/>
          <w:bCs/>
          <w:sz w:val="26"/>
          <w:szCs w:val="26"/>
          <w:lang w:val="ru-RU"/>
        </w:rPr>
        <w:t>Условия предоставления перерасчета стоимости услуг</w:t>
      </w:r>
    </w:p>
    <w:bookmarkEnd w:id="36"/>
    <w:p w14:paraId="364FDD9A" w14:textId="77777777" w:rsidR="00E11FA4" w:rsidRPr="00646F2D" w:rsidRDefault="00E11FA4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Для получения перерасчета стоимости за несоблюдение уровня гарантированных параметров качества Услуги Заказчик должен направить Акт сверки в</w:t>
      </w:r>
      <w:r w:rsidR="004B6D59" w:rsidRPr="00646F2D">
        <w:rPr>
          <w:sz w:val="26"/>
          <w:szCs w:val="26"/>
        </w:rPr>
        <w:t>ремени простоев (Приложение №4)</w:t>
      </w:r>
      <w:r w:rsidRPr="00646F2D">
        <w:rPr>
          <w:sz w:val="26"/>
          <w:szCs w:val="26"/>
        </w:rPr>
        <w:t xml:space="preserve">, подтверждающий факт перерыва. Акт </w:t>
      </w:r>
      <w:r w:rsidR="00485FF1" w:rsidRPr="00646F2D">
        <w:rPr>
          <w:bCs/>
          <w:sz w:val="26"/>
          <w:szCs w:val="26"/>
        </w:rPr>
        <w:t>сверки времени перерывов/простоев цифровых каналов</w:t>
      </w:r>
      <w:r w:rsidR="00485FF1" w:rsidRPr="00646F2D">
        <w:rPr>
          <w:sz w:val="26"/>
          <w:szCs w:val="26"/>
        </w:rPr>
        <w:t xml:space="preserve"> </w:t>
      </w:r>
      <w:r w:rsidRPr="00646F2D">
        <w:rPr>
          <w:sz w:val="26"/>
          <w:szCs w:val="26"/>
        </w:rPr>
        <w:t xml:space="preserve">направляется по факсу </w:t>
      </w:r>
      <w:r w:rsidR="00ED0230" w:rsidRPr="00646F2D">
        <w:rPr>
          <w:sz w:val="26"/>
          <w:szCs w:val="26"/>
        </w:rPr>
        <w:t>не позднее 5</w:t>
      </w:r>
      <w:r w:rsidRPr="00646F2D">
        <w:rPr>
          <w:sz w:val="26"/>
          <w:szCs w:val="26"/>
        </w:rPr>
        <w:t xml:space="preserve"> (</w:t>
      </w:r>
      <w:r w:rsidR="00990E7C">
        <w:rPr>
          <w:sz w:val="26"/>
          <w:szCs w:val="26"/>
        </w:rPr>
        <w:t>П</w:t>
      </w:r>
      <w:r w:rsidR="00ED0230" w:rsidRPr="00646F2D">
        <w:rPr>
          <w:sz w:val="26"/>
          <w:szCs w:val="26"/>
        </w:rPr>
        <w:t>ятого</w:t>
      </w:r>
      <w:r w:rsidRPr="00646F2D">
        <w:rPr>
          <w:sz w:val="26"/>
          <w:szCs w:val="26"/>
        </w:rPr>
        <w:t>) числа</w:t>
      </w:r>
      <w:r w:rsidR="00ED0230" w:rsidRPr="00646F2D">
        <w:rPr>
          <w:sz w:val="26"/>
          <w:szCs w:val="26"/>
        </w:rPr>
        <w:t xml:space="preserve"> Расчетного периода</w:t>
      </w:r>
      <w:r w:rsidRPr="00646F2D">
        <w:rPr>
          <w:sz w:val="26"/>
          <w:szCs w:val="26"/>
        </w:rPr>
        <w:t xml:space="preserve">, оригинал направляется почтой. В случае подтверждения Исполнителем правомерности претензий Заказчика перерасчет стоимости Услуг производится в виде соответствующего уменьшения платежей за последующий (после получения претензий) календарный месяц. </w:t>
      </w:r>
    </w:p>
    <w:p w14:paraId="30F52720" w14:textId="77777777" w:rsidR="004462D3" w:rsidRPr="00646F2D" w:rsidRDefault="004462D3" w:rsidP="001C6C3D">
      <w:pPr>
        <w:pStyle w:val="1Level1h1l1"/>
        <w:numPr>
          <w:ilvl w:val="0"/>
          <w:numId w:val="11"/>
        </w:numPr>
        <w:spacing w:before="240" w:after="120"/>
        <w:jc w:val="both"/>
        <w:rPr>
          <w:sz w:val="26"/>
          <w:szCs w:val="26"/>
          <w:lang w:val="ru-RU"/>
        </w:rPr>
      </w:pPr>
      <w:r w:rsidRPr="00646F2D">
        <w:rPr>
          <w:caps/>
          <w:sz w:val="26"/>
          <w:szCs w:val="26"/>
          <w:lang w:val="ru-RU"/>
        </w:rPr>
        <w:lastRenderedPageBreak/>
        <w:t>Управление устранением неисправностей</w:t>
      </w:r>
    </w:p>
    <w:p w14:paraId="47EAC9B8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Определени</w:t>
      </w:r>
      <w:r w:rsidR="00E04C9A" w:rsidRPr="00646F2D">
        <w:rPr>
          <w:b/>
          <w:sz w:val="26"/>
          <w:szCs w:val="26"/>
          <w:lang w:val="ru-RU"/>
        </w:rPr>
        <w:t>е неисправности и недоступности</w:t>
      </w:r>
    </w:p>
    <w:p w14:paraId="1549828B" w14:textId="77777777" w:rsidR="00F8549E" w:rsidRPr="00646F2D" w:rsidRDefault="00F8549E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Услуга считается недоступной, если она вышла из строя в связи с неисправностью. Под неисправностью понимается состояние Услуги, когда она не готова к эксплуатации или ее эксплуатационные характеристики не соответствуют гарантированным Исполнителем параметр</w:t>
      </w:r>
      <w:r w:rsidR="00680F1A" w:rsidRPr="00646F2D">
        <w:rPr>
          <w:sz w:val="26"/>
          <w:szCs w:val="26"/>
        </w:rPr>
        <w:t>ам:</w:t>
      </w:r>
    </w:p>
    <w:p w14:paraId="4021DB26" w14:textId="77777777" w:rsidR="00680F1A" w:rsidRPr="00646F2D" w:rsidRDefault="00680F1A" w:rsidP="00680F1A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- коэффициент ошибок (BER) в канале превышает значение 0,001 (ноль целых</w:t>
      </w:r>
      <w:r w:rsidR="00990E7C">
        <w:rPr>
          <w:sz w:val="26"/>
          <w:szCs w:val="26"/>
        </w:rPr>
        <w:t>, одна тысячная) в течение 10 (Д</w:t>
      </w:r>
      <w:r w:rsidRPr="00646F2D">
        <w:rPr>
          <w:sz w:val="26"/>
          <w:szCs w:val="26"/>
        </w:rPr>
        <w:t>есяти) последовательных секунд при измерении аппаратурой, сертифицированной для таких измерений Минсвязи РФ и прошедшей государственную поверку;</w:t>
      </w:r>
    </w:p>
    <w:p w14:paraId="6DE113AC" w14:textId="77777777" w:rsidR="00680F1A" w:rsidRPr="00646F2D" w:rsidRDefault="00680F1A" w:rsidP="00680F1A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- работы по ремонту и обслуживанию сверх согласованного заранее срока.</w:t>
      </w:r>
    </w:p>
    <w:p w14:paraId="6EBCA9A3" w14:textId="77777777" w:rsidR="00F8549E" w:rsidRPr="00646F2D" w:rsidRDefault="00F8549E" w:rsidP="00F8549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Услуга, должна удовлетворять эксплуатационным нормам, соответствующим Рекомендации МСЭ-Т М.2100, а также нормам на электрические параметры цифровых каналов и трактов магистральной и внутризоновой первичных сетей, утвержденным Приказом Министерства связи РФ № 92 от 10.08.96 года.</w:t>
      </w:r>
    </w:p>
    <w:p w14:paraId="56C4D1AB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</w:t>
      </w:r>
      <w:r w:rsidR="00E04C9A" w:rsidRPr="00646F2D">
        <w:rPr>
          <w:sz w:val="26"/>
          <w:szCs w:val="26"/>
        </w:rPr>
        <w:t>ерерывы в оказании Услуги</w:t>
      </w:r>
      <w:r w:rsidRPr="00646F2D">
        <w:rPr>
          <w:sz w:val="26"/>
          <w:szCs w:val="26"/>
        </w:rPr>
        <w:t>, вызванные любой из перечисленных ниже причин, не классифицируются и не должны классифицироваться как недоступность или неисправность и не являются основанием для заявления Заказчиком своих прав на получение перерасчета оплаты Услуг</w:t>
      </w:r>
      <w:r w:rsidR="00E04C9A" w:rsidRPr="00646F2D">
        <w:rPr>
          <w:sz w:val="26"/>
          <w:szCs w:val="26"/>
        </w:rPr>
        <w:t>и</w:t>
      </w:r>
      <w:r w:rsidRPr="00646F2D">
        <w:rPr>
          <w:sz w:val="26"/>
          <w:szCs w:val="26"/>
        </w:rPr>
        <w:t>:</w:t>
      </w:r>
    </w:p>
    <w:p w14:paraId="57AC65E9" w14:textId="77777777" w:rsidR="004462D3" w:rsidRPr="00646F2D" w:rsidRDefault="004462D3" w:rsidP="00CB1ABA">
      <w:pPr>
        <w:numPr>
          <w:ilvl w:val="0"/>
          <w:numId w:val="8"/>
        </w:numPr>
        <w:ind w:left="126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Проведение плановых или </w:t>
      </w:r>
      <w:r w:rsidR="009973B0" w:rsidRPr="00646F2D">
        <w:rPr>
          <w:sz w:val="26"/>
          <w:szCs w:val="26"/>
        </w:rPr>
        <w:t>неотложных</w:t>
      </w:r>
      <w:r w:rsidR="00EA4ED4" w:rsidRPr="00646F2D">
        <w:rPr>
          <w:sz w:val="26"/>
          <w:szCs w:val="26"/>
        </w:rPr>
        <w:t xml:space="preserve"> ремонтных</w:t>
      </w:r>
      <w:r w:rsidRPr="00646F2D">
        <w:rPr>
          <w:sz w:val="26"/>
          <w:szCs w:val="26"/>
        </w:rPr>
        <w:t xml:space="preserve"> работ с уведомлением </w:t>
      </w:r>
      <w:r w:rsidR="00EA4ED4" w:rsidRPr="00646F2D">
        <w:rPr>
          <w:sz w:val="26"/>
          <w:szCs w:val="26"/>
        </w:rPr>
        <w:t>Заказчика</w:t>
      </w:r>
      <w:r w:rsidRPr="00646F2D">
        <w:rPr>
          <w:sz w:val="26"/>
          <w:szCs w:val="26"/>
        </w:rPr>
        <w:t xml:space="preserve"> в сроки, определенные </w:t>
      </w:r>
      <w:r w:rsidR="008D524B" w:rsidRPr="00646F2D">
        <w:rPr>
          <w:sz w:val="26"/>
          <w:szCs w:val="26"/>
        </w:rPr>
        <w:t xml:space="preserve">в п. </w:t>
      </w:r>
      <w:r w:rsidR="00463622" w:rsidRPr="00646F2D">
        <w:rPr>
          <w:sz w:val="26"/>
          <w:szCs w:val="26"/>
        </w:rPr>
        <w:t>5</w:t>
      </w:r>
      <w:r w:rsidRPr="00646F2D">
        <w:rPr>
          <w:sz w:val="26"/>
          <w:szCs w:val="26"/>
        </w:rPr>
        <w:t xml:space="preserve"> настоящего Соглашения;</w:t>
      </w:r>
    </w:p>
    <w:p w14:paraId="0BCE7EDA" w14:textId="77777777" w:rsidR="004462D3" w:rsidRPr="00646F2D" w:rsidRDefault="004462D3" w:rsidP="00CB1ABA">
      <w:pPr>
        <w:numPr>
          <w:ilvl w:val="0"/>
          <w:numId w:val="8"/>
        </w:numPr>
        <w:ind w:left="126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Работа на оборудовании </w:t>
      </w:r>
      <w:r w:rsidR="0015754E" w:rsidRPr="00646F2D">
        <w:rPr>
          <w:sz w:val="26"/>
          <w:szCs w:val="26"/>
        </w:rPr>
        <w:t xml:space="preserve">Заказчика </w:t>
      </w:r>
      <w:r w:rsidRPr="00646F2D">
        <w:rPr>
          <w:sz w:val="26"/>
          <w:szCs w:val="26"/>
        </w:rPr>
        <w:t>по запросу Заказчика;</w:t>
      </w:r>
    </w:p>
    <w:p w14:paraId="0BE5378E" w14:textId="77777777" w:rsidR="004462D3" w:rsidRPr="00646F2D" w:rsidRDefault="004462D3" w:rsidP="00CB1ABA">
      <w:pPr>
        <w:numPr>
          <w:ilvl w:val="0"/>
          <w:numId w:val="8"/>
        </w:numPr>
        <w:ind w:left="126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Тестирование Канала связи, производимое по запросу Заказчика в случае, когда не было выявлено никакой неисправности или недоступности;</w:t>
      </w:r>
    </w:p>
    <w:p w14:paraId="73910B90" w14:textId="77777777" w:rsidR="004462D3" w:rsidRPr="00646F2D" w:rsidRDefault="004462D3" w:rsidP="00CB1ABA">
      <w:pPr>
        <w:numPr>
          <w:ilvl w:val="0"/>
          <w:numId w:val="8"/>
        </w:numPr>
        <w:ind w:left="126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Неисправности или дефекты оборудования Заказчика;</w:t>
      </w:r>
    </w:p>
    <w:p w14:paraId="1E75905F" w14:textId="77777777" w:rsidR="004462D3" w:rsidRPr="00646F2D" w:rsidRDefault="00EA4ED4" w:rsidP="00CB1ABA">
      <w:pPr>
        <w:numPr>
          <w:ilvl w:val="0"/>
          <w:numId w:val="8"/>
        </w:numPr>
        <w:ind w:left="126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Неверные действия или</w:t>
      </w:r>
      <w:r w:rsidR="004462D3" w:rsidRPr="00646F2D">
        <w:rPr>
          <w:sz w:val="26"/>
          <w:szCs w:val="26"/>
        </w:rPr>
        <w:t xml:space="preserve"> обращение Заказчика с оборудованием;</w:t>
      </w:r>
    </w:p>
    <w:p w14:paraId="1F304622" w14:textId="77777777" w:rsidR="004462D3" w:rsidRPr="00646F2D" w:rsidRDefault="00A04D35" w:rsidP="00CB1ABA">
      <w:pPr>
        <w:numPr>
          <w:ilvl w:val="0"/>
          <w:numId w:val="8"/>
        </w:numPr>
        <w:ind w:left="1260"/>
        <w:rPr>
          <w:sz w:val="26"/>
          <w:szCs w:val="26"/>
        </w:rPr>
      </w:pPr>
      <w:r w:rsidRPr="00646F2D">
        <w:rPr>
          <w:sz w:val="26"/>
          <w:szCs w:val="26"/>
        </w:rPr>
        <w:t xml:space="preserve">Обстоятельства непреодолимой силы, указанные в Разделе </w:t>
      </w:r>
      <w:r w:rsidR="00B265EC" w:rsidRPr="00646F2D">
        <w:rPr>
          <w:sz w:val="26"/>
          <w:szCs w:val="26"/>
        </w:rPr>
        <w:t>6</w:t>
      </w:r>
      <w:r w:rsidRPr="00646F2D">
        <w:rPr>
          <w:sz w:val="26"/>
          <w:szCs w:val="26"/>
        </w:rPr>
        <w:t xml:space="preserve"> </w:t>
      </w:r>
      <w:r w:rsidR="003A3924" w:rsidRPr="00646F2D">
        <w:rPr>
          <w:bCs/>
          <w:sz w:val="26"/>
          <w:szCs w:val="26"/>
        </w:rPr>
        <w:t>Договора</w:t>
      </w:r>
      <w:r w:rsidRPr="00646F2D">
        <w:rPr>
          <w:sz w:val="23"/>
          <w:szCs w:val="23"/>
        </w:rPr>
        <w:t>.</w:t>
      </w:r>
    </w:p>
    <w:p w14:paraId="19FF53FB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Порядок взаимодействия при устранении неисправностей</w:t>
      </w:r>
    </w:p>
    <w:p w14:paraId="73457E8D" w14:textId="77777777" w:rsidR="004462D3" w:rsidRPr="00646F2D" w:rsidRDefault="004462D3" w:rsidP="00CB1ABA">
      <w:pPr>
        <w:pStyle w:val="2H2"/>
        <w:numPr>
          <w:ilvl w:val="2"/>
          <w:numId w:val="11"/>
        </w:numPr>
        <w:tabs>
          <w:tab w:val="clear" w:pos="3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after="60"/>
        <w:ind w:hanging="18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Техническое сопровождение/устранение неисправностей</w:t>
      </w:r>
    </w:p>
    <w:p w14:paraId="4C14D42B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Техническое сопровождение осуществляется круглосуточно 24 часа х 7 дней, 365</w:t>
      </w:r>
      <w:r w:rsidR="00094BD0" w:rsidRPr="00646F2D">
        <w:rPr>
          <w:sz w:val="26"/>
          <w:szCs w:val="26"/>
        </w:rPr>
        <w:t>/366</w:t>
      </w:r>
      <w:r w:rsidRPr="00646F2D">
        <w:rPr>
          <w:sz w:val="26"/>
          <w:szCs w:val="26"/>
        </w:rPr>
        <w:t xml:space="preserve"> дней в году.</w:t>
      </w:r>
      <w:r w:rsidRPr="00646F2D">
        <w:rPr>
          <w:sz w:val="26"/>
          <w:szCs w:val="26"/>
          <w:lang w:val="sv-SE"/>
        </w:rPr>
        <w:t xml:space="preserve"> </w:t>
      </w:r>
    </w:p>
    <w:p w14:paraId="561C53A8" w14:textId="77777777" w:rsidR="004462D3" w:rsidRPr="00646F2D" w:rsidRDefault="004462D3" w:rsidP="00CB1ABA">
      <w:pPr>
        <w:pStyle w:val="2H2"/>
        <w:numPr>
          <w:ilvl w:val="2"/>
          <w:numId w:val="11"/>
        </w:numPr>
        <w:tabs>
          <w:tab w:val="clear" w:pos="3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after="60"/>
        <w:ind w:hanging="18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Неисправности, выявленные Исполнителем</w:t>
      </w:r>
    </w:p>
    <w:p w14:paraId="17C22C4D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случае обнаружения Исполнителем какой-либо неисправности в предоставлении </w:t>
      </w:r>
      <w:r w:rsidR="00EA4ED4" w:rsidRPr="00646F2D">
        <w:rPr>
          <w:sz w:val="26"/>
          <w:szCs w:val="26"/>
        </w:rPr>
        <w:t>У</w:t>
      </w:r>
      <w:r w:rsidRPr="00646F2D">
        <w:rPr>
          <w:sz w:val="26"/>
          <w:szCs w:val="26"/>
        </w:rPr>
        <w:t xml:space="preserve">слуги, Исполнитель регистрирует неисправность и принимает меры по ее устранению, а также информирует </w:t>
      </w:r>
      <w:r w:rsidR="000E52B6">
        <w:rPr>
          <w:sz w:val="26"/>
          <w:szCs w:val="26"/>
        </w:rPr>
        <w:t>об этом Заказчика в течении 2 (Д</w:t>
      </w:r>
      <w:r w:rsidRPr="00646F2D">
        <w:rPr>
          <w:sz w:val="26"/>
          <w:szCs w:val="26"/>
        </w:rPr>
        <w:t xml:space="preserve">вух) часов </w:t>
      </w:r>
      <w:r w:rsidR="00D104B1" w:rsidRPr="00646F2D">
        <w:rPr>
          <w:sz w:val="26"/>
          <w:szCs w:val="26"/>
        </w:rPr>
        <w:t xml:space="preserve">с момента </w:t>
      </w:r>
      <w:r w:rsidRPr="00646F2D">
        <w:rPr>
          <w:sz w:val="26"/>
          <w:szCs w:val="26"/>
        </w:rPr>
        <w:t>обнаружения неисправности. Информация предоставляется устно по телефону или направляется у</w:t>
      </w:r>
      <w:r w:rsidR="008D524B" w:rsidRPr="00646F2D">
        <w:rPr>
          <w:sz w:val="26"/>
          <w:szCs w:val="26"/>
        </w:rPr>
        <w:t>ведомление по электронной почте</w:t>
      </w:r>
      <w:r w:rsidRPr="00646F2D">
        <w:rPr>
          <w:sz w:val="26"/>
          <w:szCs w:val="26"/>
        </w:rPr>
        <w:t xml:space="preserve">, в соответствии с контактными данными, указанными </w:t>
      </w:r>
      <w:r w:rsidR="00EA4ED4" w:rsidRPr="00646F2D">
        <w:rPr>
          <w:sz w:val="26"/>
          <w:szCs w:val="26"/>
        </w:rPr>
        <w:t>в п. 8</w:t>
      </w:r>
      <w:r w:rsidR="008D524B" w:rsidRPr="00646F2D">
        <w:rPr>
          <w:sz w:val="26"/>
          <w:szCs w:val="26"/>
        </w:rPr>
        <w:t>.2</w:t>
      </w:r>
      <w:r w:rsidRPr="00646F2D">
        <w:rPr>
          <w:sz w:val="26"/>
          <w:szCs w:val="26"/>
        </w:rPr>
        <w:t xml:space="preserve"> настоящего Соглашения.</w:t>
      </w:r>
    </w:p>
    <w:p w14:paraId="0F2A3867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 уведомлении, направленном Заказчику на адрес электронной почты указывается номер зарегистрированной неисправности, время обнаружения и краткое описание неисправности.</w:t>
      </w:r>
    </w:p>
    <w:p w14:paraId="61C28442" w14:textId="77777777" w:rsidR="004462D3" w:rsidRPr="00646F2D" w:rsidRDefault="004462D3" w:rsidP="00CB1ABA">
      <w:pPr>
        <w:pStyle w:val="2H2"/>
        <w:numPr>
          <w:ilvl w:val="2"/>
          <w:numId w:val="11"/>
        </w:numPr>
        <w:tabs>
          <w:tab w:val="clear" w:pos="3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after="60"/>
        <w:ind w:hanging="18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Неисправности, выявленные Заказчиком</w:t>
      </w:r>
    </w:p>
    <w:p w14:paraId="7E58C4B2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В случ</w:t>
      </w:r>
      <w:r w:rsidR="004B6D59" w:rsidRPr="00646F2D">
        <w:rPr>
          <w:sz w:val="26"/>
          <w:szCs w:val="26"/>
        </w:rPr>
        <w:t>ае обнаружения Заказчиком какой-</w:t>
      </w:r>
      <w:r w:rsidRPr="00646F2D">
        <w:rPr>
          <w:sz w:val="26"/>
          <w:szCs w:val="26"/>
        </w:rPr>
        <w:t>либо неисправности в работе Услуги, Заказчик информирует об этом Исполнителя по контактным данным, указанным в п.</w:t>
      </w:r>
      <w:r w:rsidR="00EA4ED4" w:rsidRPr="00646F2D">
        <w:rPr>
          <w:sz w:val="26"/>
          <w:szCs w:val="26"/>
        </w:rPr>
        <w:t xml:space="preserve"> </w:t>
      </w:r>
      <w:r w:rsidR="005F6926" w:rsidRPr="00646F2D">
        <w:rPr>
          <w:sz w:val="26"/>
          <w:szCs w:val="26"/>
        </w:rPr>
        <w:t>7</w:t>
      </w:r>
      <w:r w:rsidRPr="00646F2D">
        <w:rPr>
          <w:sz w:val="26"/>
          <w:szCs w:val="26"/>
        </w:rPr>
        <w:t xml:space="preserve">.1 </w:t>
      </w:r>
      <w:r w:rsidRPr="00646F2D">
        <w:rPr>
          <w:sz w:val="26"/>
          <w:szCs w:val="26"/>
        </w:rPr>
        <w:lastRenderedPageBreak/>
        <w:t>настоящего Соглашения, сообщая при этом: время начала или обнаружения неисправности, условное обозначение Канала (направление связи, номер по МСЭ-Т), фамилию исполнителя, направившего сообщение.</w:t>
      </w:r>
    </w:p>
    <w:p w14:paraId="2E7ED002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Исполнитель регистрирует неисправность, принимает меры по ее устранению, а также в течени</w:t>
      </w:r>
      <w:r w:rsidR="00892796" w:rsidRPr="00646F2D">
        <w:rPr>
          <w:sz w:val="26"/>
          <w:szCs w:val="26"/>
        </w:rPr>
        <w:t>е</w:t>
      </w:r>
      <w:r w:rsidR="000E52B6">
        <w:rPr>
          <w:sz w:val="26"/>
          <w:szCs w:val="26"/>
        </w:rPr>
        <w:t xml:space="preserve"> 2 (Д</w:t>
      </w:r>
      <w:r w:rsidR="004B6D59" w:rsidRPr="00646F2D">
        <w:rPr>
          <w:sz w:val="26"/>
          <w:szCs w:val="26"/>
        </w:rPr>
        <w:t xml:space="preserve">вух) часов сообщает </w:t>
      </w:r>
      <w:r w:rsidRPr="00646F2D">
        <w:rPr>
          <w:sz w:val="26"/>
          <w:szCs w:val="26"/>
        </w:rPr>
        <w:t>Заказчику устно по телефону или направляет уведомле</w:t>
      </w:r>
      <w:r w:rsidR="00892796" w:rsidRPr="00646F2D">
        <w:rPr>
          <w:sz w:val="26"/>
          <w:szCs w:val="26"/>
        </w:rPr>
        <w:t>ние по электронной почте</w:t>
      </w:r>
      <w:r w:rsidRPr="00646F2D">
        <w:rPr>
          <w:sz w:val="26"/>
          <w:szCs w:val="26"/>
        </w:rPr>
        <w:t xml:space="preserve">, в соответствии с контактными данными, указанными </w:t>
      </w:r>
      <w:r w:rsidR="00EA4ED4" w:rsidRPr="00646F2D">
        <w:rPr>
          <w:sz w:val="26"/>
          <w:szCs w:val="26"/>
        </w:rPr>
        <w:t xml:space="preserve">в п. </w:t>
      </w:r>
      <w:r w:rsidR="005F6926" w:rsidRPr="00646F2D">
        <w:rPr>
          <w:sz w:val="26"/>
          <w:szCs w:val="26"/>
        </w:rPr>
        <w:t>7</w:t>
      </w:r>
      <w:r w:rsidR="008D524B" w:rsidRPr="00646F2D">
        <w:rPr>
          <w:sz w:val="26"/>
          <w:szCs w:val="26"/>
        </w:rPr>
        <w:t>.2</w:t>
      </w:r>
      <w:r w:rsidRPr="00646F2D">
        <w:rPr>
          <w:sz w:val="26"/>
          <w:szCs w:val="26"/>
        </w:rPr>
        <w:t xml:space="preserve"> настоящего Соглашения, содержащее номер зарегистрированной неисправности, время регистрации неисправности с кратким описанием проблемы.</w:t>
      </w:r>
    </w:p>
    <w:p w14:paraId="51FEB391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sz w:val="26"/>
          <w:szCs w:val="26"/>
          <w:lang w:val="ru-RU"/>
        </w:rPr>
      </w:pPr>
      <w:bookmarkStart w:id="37" w:name="_Ref52338060"/>
      <w:r w:rsidRPr="00646F2D">
        <w:rPr>
          <w:b/>
          <w:sz w:val="26"/>
          <w:szCs w:val="26"/>
          <w:lang w:val="ru-RU"/>
        </w:rPr>
        <w:t>Процедура устранения неисправностей и проведения ремонтных работ</w:t>
      </w:r>
      <w:bookmarkEnd w:id="37"/>
    </w:p>
    <w:p w14:paraId="333BAF86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Непосредственно после обнаружения или получения уведомления о неисправности от Заказчика Исполнитель проводит анализ неисправности, а затем, при необходимости</w:t>
      </w:r>
      <w:r w:rsidR="00D104B1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производит отключение </w:t>
      </w:r>
      <w:r w:rsidR="009973B0" w:rsidRPr="00646F2D">
        <w:rPr>
          <w:sz w:val="26"/>
          <w:szCs w:val="26"/>
        </w:rPr>
        <w:t>Услуги</w:t>
      </w:r>
      <w:r w:rsidRPr="00646F2D">
        <w:rPr>
          <w:sz w:val="26"/>
          <w:szCs w:val="26"/>
        </w:rPr>
        <w:t xml:space="preserve">, локализует неисправность, при возможности переключает на резервный </w:t>
      </w:r>
      <w:r w:rsidR="00C42D30" w:rsidRPr="00646F2D">
        <w:rPr>
          <w:sz w:val="26"/>
          <w:szCs w:val="26"/>
        </w:rPr>
        <w:t xml:space="preserve">Канал </w:t>
      </w:r>
      <w:r w:rsidRPr="00646F2D">
        <w:rPr>
          <w:sz w:val="26"/>
          <w:szCs w:val="26"/>
        </w:rPr>
        <w:t xml:space="preserve">и начинает </w:t>
      </w:r>
      <w:r w:rsidR="00C42D30" w:rsidRPr="00646F2D">
        <w:rPr>
          <w:sz w:val="26"/>
          <w:szCs w:val="26"/>
        </w:rPr>
        <w:t xml:space="preserve">ремонтные </w:t>
      </w:r>
      <w:r w:rsidRPr="00646F2D">
        <w:rPr>
          <w:sz w:val="26"/>
          <w:szCs w:val="26"/>
        </w:rPr>
        <w:t>работ</w:t>
      </w:r>
      <w:r w:rsidR="00012289" w:rsidRPr="00646F2D">
        <w:rPr>
          <w:sz w:val="26"/>
          <w:szCs w:val="26"/>
        </w:rPr>
        <w:t xml:space="preserve">ы по устранению неисправности. </w:t>
      </w:r>
      <w:r w:rsidRPr="00646F2D">
        <w:rPr>
          <w:sz w:val="26"/>
          <w:szCs w:val="26"/>
        </w:rPr>
        <w:t>В ходе устранения неисправности, возникшей в зоне ответственности Исполнителя, Исполнитель по запросу информирует Заказчика о характере неисправности, принятых мерах, предположительных сроках</w:t>
      </w:r>
      <w:r w:rsidR="009973B0" w:rsidRPr="00646F2D">
        <w:rPr>
          <w:sz w:val="26"/>
          <w:szCs w:val="26"/>
        </w:rPr>
        <w:t xml:space="preserve"> устранения неисправности</w:t>
      </w:r>
      <w:r w:rsidRPr="00646F2D">
        <w:rPr>
          <w:sz w:val="26"/>
          <w:szCs w:val="26"/>
        </w:rPr>
        <w:t xml:space="preserve"> и возможности переключения на резерв. </w:t>
      </w:r>
    </w:p>
    <w:p w14:paraId="13C96619" w14:textId="77777777" w:rsidR="004462D3" w:rsidRPr="00646F2D" w:rsidRDefault="004462D3" w:rsidP="00E11FA4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Неисправность считается устраненной,</w:t>
      </w:r>
      <w:r w:rsidR="00680F1A" w:rsidRPr="00646F2D">
        <w:rPr>
          <w:sz w:val="26"/>
          <w:szCs w:val="26"/>
        </w:rPr>
        <w:t xml:space="preserve"> когда Услуга готова к эксплуатации и ее эксплуатационные характеристики соответствуют гарантированным Исполнителем параметрам.</w:t>
      </w:r>
    </w:p>
    <w:p w14:paraId="305E8C53" w14:textId="77777777" w:rsidR="004462D3" w:rsidRPr="00646F2D" w:rsidRDefault="004462D3" w:rsidP="001E09AD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Устранив неисправность, Исполнитель</w:t>
      </w:r>
      <w:r w:rsidR="00C2618E" w:rsidRPr="00646F2D">
        <w:rPr>
          <w:sz w:val="26"/>
          <w:szCs w:val="26"/>
        </w:rPr>
        <w:t xml:space="preserve"> информирует об этом </w:t>
      </w:r>
      <w:r w:rsidR="009973B0" w:rsidRPr="00646F2D">
        <w:rPr>
          <w:sz w:val="26"/>
          <w:szCs w:val="26"/>
        </w:rPr>
        <w:t xml:space="preserve">уполномоченного представителя </w:t>
      </w:r>
      <w:r w:rsidR="00C2618E" w:rsidRPr="00646F2D">
        <w:rPr>
          <w:sz w:val="26"/>
          <w:szCs w:val="26"/>
        </w:rPr>
        <w:t>Заказчика</w:t>
      </w:r>
      <w:r w:rsidR="002215C2">
        <w:rPr>
          <w:sz w:val="26"/>
          <w:szCs w:val="26"/>
        </w:rPr>
        <w:t xml:space="preserve"> в течение 1 (О</w:t>
      </w:r>
      <w:r w:rsidR="00012289" w:rsidRPr="00646F2D">
        <w:rPr>
          <w:sz w:val="26"/>
          <w:szCs w:val="26"/>
        </w:rPr>
        <w:t xml:space="preserve">дного) часа с момента устранения неисправности </w:t>
      </w:r>
      <w:r w:rsidR="004A6A83" w:rsidRPr="00646F2D">
        <w:rPr>
          <w:sz w:val="26"/>
          <w:szCs w:val="26"/>
        </w:rPr>
        <w:t>по электронной почте или</w:t>
      </w:r>
      <w:r w:rsidR="00012289" w:rsidRPr="00646F2D">
        <w:rPr>
          <w:sz w:val="26"/>
          <w:szCs w:val="26"/>
        </w:rPr>
        <w:t xml:space="preserve"> по телефону, указанному в пункте </w:t>
      </w:r>
      <w:r w:rsidR="005F6926" w:rsidRPr="00646F2D">
        <w:rPr>
          <w:sz w:val="26"/>
          <w:szCs w:val="26"/>
        </w:rPr>
        <w:t>7</w:t>
      </w:r>
      <w:r w:rsidR="00012289" w:rsidRPr="00646F2D">
        <w:rPr>
          <w:sz w:val="26"/>
          <w:szCs w:val="26"/>
        </w:rPr>
        <w:t>.2 настоящего Соглашения</w:t>
      </w:r>
      <w:r w:rsidR="00C2618E" w:rsidRPr="00646F2D">
        <w:rPr>
          <w:sz w:val="26"/>
          <w:szCs w:val="26"/>
        </w:rPr>
        <w:t>.</w:t>
      </w:r>
      <w:r w:rsidR="00590EAF">
        <w:rPr>
          <w:sz w:val="26"/>
          <w:szCs w:val="26"/>
        </w:rPr>
        <w:t xml:space="preserve"> В течении 2 (Д</w:t>
      </w:r>
      <w:r w:rsidRPr="00646F2D">
        <w:rPr>
          <w:sz w:val="26"/>
          <w:szCs w:val="26"/>
        </w:rPr>
        <w:t xml:space="preserve">вух) часов </w:t>
      </w:r>
      <w:r w:rsidR="009973B0" w:rsidRPr="00646F2D">
        <w:rPr>
          <w:sz w:val="26"/>
          <w:szCs w:val="26"/>
        </w:rPr>
        <w:t xml:space="preserve">с момента получения информации об устранении неисправности </w:t>
      </w:r>
      <w:r w:rsidRPr="00646F2D">
        <w:rPr>
          <w:sz w:val="26"/>
          <w:szCs w:val="26"/>
        </w:rPr>
        <w:t xml:space="preserve">ответственный сотрудник Заказчика, предоставляет подтверждение устранения неисправности путем отправки сообщения на факс или электронный адрес Исполнителя, указанный в п. </w:t>
      </w:r>
      <w:r w:rsidR="005F6926" w:rsidRPr="00646F2D">
        <w:rPr>
          <w:sz w:val="26"/>
          <w:szCs w:val="26"/>
        </w:rPr>
        <w:t>7</w:t>
      </w:r>
      <w:r w:rsidR="00A124FA" w:rsidRPr="00646F2D">
        <w:rPr>
          <w:sz w:val="26"/>
          <w:szCs w:val="26"/>
        </w:rPr>
        <w:t xml:space="preserve">.1 </w:t>
      </w:r>
      <w:r w:rsidRPr="00646F2D">
        <w:rPr>
          <w:sz w:val="26"/>
          <w:szCs w:val="26"/>
        </w:rPr>
        <w:t>настоящего Соглашения или информирует исполнителя о причинах, по которым он отказывается подтвердить устранение неисправности. Если Заказчик не представляет указ</w:t>
      </w:r>
      <w:r w:rsidR="00590EAF">
        <w:rPr>
          <w:sz w:val="26"/>
          <w:szCs w:val="26"/>
        </w:rPr>
        <w:t>анное уведомление в течении 2 (Д</w:t>
      </w:r>
      <w:r w:rsidRPr="00646F2D">
        <w:rPr>
          <w:sz w:val="26"/>
          <w:szCs w:val="26"/>
        </w:rPr>
        <w:t>вух) часов, неисправность считается устраненной.</w:t>
      </w:r>
    </w:p>
    <w:p w14:paraId="363A0B51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Письменное уведомление</w:t>
      </w:r>
      <w:r w:rsidR="00865A8A" w:rsidRPr="00646F2D">
        <w:rPr>
          <w:sz w:val="26"/>
          <w:szCs w:val="26"/>
        </w:rPr>
        <w:t>, содержащее отчет об устранении неисправности,</w:t>
      </w:r>
      <w:r w:rsidRPr="00646F2D">
        <w:rPr>
          <w:sz w:val="26"/>
          <w:szCs w:val="26"/>
        </w:rPr>
        <w:t xml:space="preserve"> направляется Заказчику на электронный адрес ответственного лица</w:t>
      </w:r>
      <w:r w:rsidR="004B6D59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указанного в п.</w:t>
      </w:r>
      <w:r w:rsidR="00C2618E" w:rsidRPr="00646F2D">
        <w:rPr>
          <w:sz w:val="26"/>
          <w:szCs w:val="26"/>
        </w:rPr>
        <w:t xml:space="preserve"> </w:t>
      </w:r>
      <w:r w:rsidR="005F6926" w:rsidRPr="00646F2D">
        <w:rPr>
          <w:sz w:val="26"/>
          <w:szCs w:val="26"/>
        </w:rPr>
        <w:t>7</w:t>
      </w:r>
      <w:r w:rsidR="00A124FA" w:rsidRPr="00646F2D">
        <w:rPr>
          <w:sz w:val="26"/>
          <w:szCs w:val="26"/>
        </w:rPr>
        <w:t xml:space="preserve">.2 </w:t>
      </w:r>
      <w:r w:rsidR="004A6A83" w:rsidRPr="00646F2D">
        <w:rPr>
          <w:sz w:val="26"/>
          <w:szCs w:val="26"/>
        </w:rPr>
        <w:t>настоящего Соглашения в течение</w:t>
      </w:r>
      <w:r w:rsidR="00590EAF">
        <w:rPr>
          <w:sz w:val="26"/>
          <w:szCs w:val="26"/>
        </w:rPr>
        <w:t xml:space="preserve"> 3 (Т</w:t>
      </w:r>
      <w:r w:rsidRPr="00646F2D">
        <w:rPr>
          <w:sz w:val="26"/>
          <w:szCs w:val="26"/>
        </w:rPr>
        <w:t>рех) рабочих дней</w:t>
      </w:r>
      <w:r w:rsidR="004A6A83" w:rsidRPr="00646F2D">
        <w:rPr>
          <w:sz w:val="26"/>
          <w:szCs w:val="26"/>
        </w:rPr>
        <w:t xml:space="preserve"> (по запросу)</w:t>
      </w:r>
      <w:r w:rsidRPr="00646F2D">
        <w:rPr>
          <w:sz w:val="26"/>
          <w:szCs w:val="26"/>
        </w:rPr>
        <w:t xml:space="preserve">. В уведомлении должна содержаться следующая информация: </w:t>
      </w:r>
    </w:p>
    <w:p w14:paraId="6BD100FC" w14:textId="77777777" w:rsidR="004462D3" w:rsidRPr="00646F2D" w:rsidRDefault="004462D3" w:rsidP="00CB1ABA">
      <w:pPr>
        <w:numPr>
          <w:ilvl w:val="0"/>
          <w:numId w:val="9"/>
        </w:numPr>
        <w:tabs>
          <w:tab w:val="clear" w:pos="360"/>
        </w:tabs>
        <w:ind w:left="108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Регистрационный номер неисправности;</w:t>
      </w:r>
    </w:p>
    <w:p w14:paraId="4C1FA63A" w14:textId="77777777" w:rsidR="004462D3" w:rsidRPr="00646F2D" w:rsidRDefault="004462D3" w:rsidP="00CB1ABA">
      <w:pPr>
        <w:numPr>
          <w:ilvl w:val="0"/>
          <w:numId w:val="9"/>
        </w:numPr>
        <w:tabs>
          <w:tab w:val="clear" w:pos="360"/>
        </w:tabs>
        <w:ind w:left="108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Продолжител</w:t>
      </w:r>
      <w:r w:rsidR="00A124FA" w:rsidRPr="00646F2D">
        <w:rPr>
          <w:sz w:val="26"/>
          <w:szCs w:val="26"/>
        </w:rPr>
        <w:t xml:space="preserve">ьность неисправности по времени, рассчитываемая согласно </w:t>
      </w:r>
      <w:r w:rsidR="00EA4ED4" w:rsidRPr="00646F2D">
        <w:rPr>
          <w:sz w:val="26"/>
          <w:szCs w:val="26"/>
        </w:rPr>
        <w:t>процедуре, предусмотренной в п.4</w:t>
      </w:r>
      <w:r w:rsidR="00A124FA" w:rsidRPr="00646F2D">
        <w:rPr>
          <w:sz w:val="26"/>
          <w:szCs w:val="26"/>
        </w:rPr>
        <w:t>.</w:t>
      </w:r>
      <w:r w:rsidR="00EA4ED4" w:rsidRPr="00646F2D">
        <w:rPr>
          <w:sz w:val="26"/>
          <w:szCs w:val="26"/>
        </w:rPr>
        <w:t>5</w:t>
      </w:r>
      <w:r w:rsidR="00A124FA" w:rsidRPr="00646F2D">
        <w:rPr>
          <w:sz w:val="26"/>
          <w:szCs w:val="26"/>
        </w:rPr>
        <w:t xml:space="preserve"> настоящего Соглашения;</w:t>
      </w:r>
    </w:p>
    <w:p w14:paraId="7538E173" w14:textId="77777777" w:rsidR="004462D3" w:rsidRPr="00646F2D" w:rsidRDefault="004462D3" w:rsidP="00CB1ABA">
      <w:pPr>
        <w:numPr>
          <w:ilvl w:val="0"/>
          <w:numId w:val="9"/>
        </w:numPr>
        <w:tabs>
          <w:tab w:val="clear" w:pos="360"/>
        </w:tabs>
        <w:ind w:left="108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Причина неисправности;</w:t>
      </w:r>
    </w:p>
    <w:p w14:paraId="222DE593" w14:textId="77777777" w:rsidR="004462D3" w:rsidRPr="00646F2D" w:rsidRDefault="004462D3" w:rsidP="00CB1ABA">
      <w:pPr>
        <w:numPr>
          <w:ilvl w:val="0"/>
          <w:numId w:val="9"/>
        </w:numPr>
        <w:tabs>
          <w:tab w:val="clear" w:pos="360"/>
        </w:tabs>
        <w:ind w:left="108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Предпринятые корректирующие действия;</w:t>
      </w:r>
    </w:p>
    <w:p w14:paraId="55CD085A" w14:textId="77777777" w:rsidR="004462D3" w:rsidRPr="00646F2D" w:rsidRDefault="004462D3" w:rsidP="00CB1ABA">
      <w:pPr>
        <w:numPr>
          <w:ilvl w:val="0"/>
          <w:numId w:val="9"/>
        </w:numPr>
        <w:tabs>
          <w:tab w:val="clear" w:pos="360"/>
        </w:tabs>
        <w:ind w:left="108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Фамилия ответственного за составление уведомления.</w:t>
      </w:r>
    </w:p>
    <w:p w14:paraId="35C63744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Уведомление об устранении неисправности используется Заказчиком для заявления своих прав на получение перерасчета оплаты Услуги </w:t>
      </w:r>
      <w:r w:rsidR="00A124FA" w:rsidRPr="00646F2D">
        <w:rPr>
          <w:sz w:val="26"/>
          <w:szCs w:val="26"/>
        </w:rPr>
        <w:t xml:space="preserve">согласно п. </w:t>
      </w:r>
      <w:r w:rsidR="00EA4ED4" w:rsidRPr="00646F2D">
        <w:rPr>
          <w:sz w:val="26"/>
          <w:szCs w:val="26"/>
        </w:rPr>
        <w:t>3</w:t>
      </w:r>
      <w:r w:rsidR="00A124FA" w:rsidRPr="00646F2D">
        <w:rPr>
          <w:sz w:val="26"/>
          <w:szCs w:val="26"/>
        </w:rPr>
        <w:t>.3</w:t>
      </w:r>
      <w:r w:rsidRPr="00646F2D">
        <w:rPr>
          <w:sz w:val="26"/>
          <w:szCs w:val="26"/>
        </w:rPr>
        <w:t xml:space="preserve"> настоящего Соглашения.</w:t>
      </w:r>
    </w:p>
    <w:p w14:paraId="10430BFD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</w:t>
      </w:r>
      <w:r w:rsidR="00A41D54" w:rsidRPr="00646F2D">
        <w:rPr>
          <w:sz w:val="26"/>
          <w:szCs w:val="26"/>
        </w:rPr>
        <w:t xml:space="preserve">случае несогласия с ходом устранения </w:t>
      </w:r>
      <w:r w:rsidRPr="00646F2D">
        <w:rPr>
          <w:sz w:val="26"/>
          <w:szCs w:val="26"/>
        </w:rPr>
        <w:t>неисправности</w:t>
      </w:r>
      <w:r w:rsidR="00A41D54" w:rsidRPr="00646F2D">
        <w:rPr>
          <w:sz w:val="26"/>
          <w:szCs w:val="26"/>
        </w:rPr>
        <w:t xml:space="preserve"> Заказчик вправе эскалировать проблему на более высокий уровень в административном порядке.</w:t>
      </w:r>
      <w:r w:rsidRPr="00646F2D">
        <w:rPr>
          <w:sz w:val="26"/>
          <w:szCs w:val="26"/>
        </w:rPr>
        <w:t xml:space="preserve"> </w:t>
      </w:r>
      <w:r w:rsidR="00A41D54" w:rsidRPr="00646F2D">
        <w:rPr>
          <w:sz w:val="26"/>
          <w:szCs w:val="26"/>
        </w:rPr>
        <w:t xml:space="preserve">Контактные лица, указанные в порядке административной значимости, приведены в таблице п.п. </w:t>
      </w:r>
      <w:r w:rsidR="005F6926" w:rsidRPr="00646F2D">
        <w:rPr>
          <w:sz w:val="26"/>
          <w:szCs w:val="26"/>
        </w:rPr>
        <w:t>7</w:t>
      </w:r>
      <w:r w:rsidR="00A41D54" w:rsidRPr="00646F2D">
        <w:rPr>
          <w:sz w:val="26"/>
          <w:szCs w:val="26"/>
        </w:rPr>
        <w:t>.1</w:t>
      </w:r>
      <w:r w:rsidRPr="00646F2D">
        <w:rPr>
          <w:sz w:val="26"/>
          <w:szCs w:val="26"/>
        </w:rPr>
        <w:t>.</w:t>
      </w:r>
    </w:p>
    <w:p w14:paraId="772FAC0B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sz w:val="26"/>
          <w:szCs w:val="26"/>
          <w:lang w:val="ru-RU"/>
        </w:rPr>
      </w:pPr>
      <w:bookmarkStart w:id="38" w:name="_Ref52337256"/>
      <w:r w:rsidRPr="00646F2D">
        <w:rPr>
          <w:b/>
          <w:sz w:val="26"/>
          <w:szCs w:val="26"/>
          <w:lang w:val="ru-RU"/>
        </w:rPr>
        <w:lastRenderedPageBreak/>
        <w:t>Приоритеты неисправностей</w:t>
      </w:r>
    </w:p>
    <w:p w14:paraId="7AE8189B" w14:textId="77777777" w:rsidR="004462D3" w:rsidRPr="00646F2D" w:rsidRDefault="00011B16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Неисправности</w:t>
      </w:r>
      <w:r w:rsidR="004462D3" w:rsidRPr="00646F2D">
        <w:rPr>
          <w:sz w:val="26"/>
          <w:szCs w:val="26"/>
        </w:rPr>
        <w:t xml:space="preserve"> подразделяются на четыре приоритета по степени срочности их устранения:</w:t>
      </w:r>
    </w:p>
    <w:p w14:paraId="3504E0D4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i/>
          <w:iCs/>
          <w:sz w:val="26"/>
          <w:szCs w:val="26"/>
          <w:u w:val="single"/>
        </w:rPr>
        <w:t>Первый приоритет:</w:t>
      </w:r>
      <w:r w:rsidRPr="00646F2D">
        <w:rPr>
          <w:sz w:val="26"/>
          <w:szCs w:val="26"/>
        </w:rPr>
        <w:t xml:space="preserve"> авария – полное прерывание в предоставлении Усл</w:t>
      </w:r>
      <w:r w:rsidR="00011B16" w:rsidRPr="00646F2D">
        <w:rPr>
          <w:sz w:val="26"/>
          <w:szCs w:val="26"/>
        </w:rPr>
        <w:t>уги</w:t>
      </w:r>
      <w:r w:rsidR="00664920" w:rsidRPr="00646F2D">
        <w:rPr>
          <w:sz w:val="26"/>
          <w:szCs w:val="26"/>
        </w:rPr>
        <w:t xml:space="preserve"> (</w:t>
      </w:r>
      <w:r w:rsidR="00F24E0C" w:rsidRPr="00646F2D">
        <w:rPr>
          <w:sz w:val="26"/>
          <w:szCs w:val="26"/>
        </w:rPr>
        <w:t>продолжительностью более 1</w:t>
      </w:r>
      <w:r w:rsidR="00664920" w:rsidRPr="00646F2D">
        <w:rPr>
          <w:sz w:val="26"/>
          <w:szCs w:val="26"/>
        </w:rPr>
        <w:t xml:space="preserve"> минут</w:t>
      </w:r>
      <w:r w:rsidR="00F24E0C" w:rsidRPr="00646F2D">
        <w:rPr>
          <w:sz w:val="26"/>
          <w:szCs w:val="26"/>
        </w:rPr>
        <w:t>ы</w:t>
      </w:r>
      <w:r w:rsidR="00664920" w:rsidRPr="00646F2D">
        <w:rPr>
          <w:sz w:val="26"/>
          <w:szCs w:val="26"/>
        </w:rPr>
        <w:t>)</w:t>
      </w:r>
      <w:r w:rsidR="00011B16" w:rsidRPr="00646F2D">
        <w:rPr>
          <w:sz w:val="26"/>
          <w:szCs w:val="26"/>
        </w:rPr>
        <w:t>, вызванное неисправностями</w:t>
      </w:r>
      <w:r w:rsidRPr="00646F2D">
        <w:rPr>
          <w:sz w:val="26"/>
          <w:szCs w:val="26"/>
        </w:rPr>
        <w:t xml:space="preserve"> на сети и/или оборудовании Исполнителя.  </w:t>
      </w:r>
    </w:p>
    <w:p w14:paraId="1731FBDC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i/>
          <w:iCs/>
          <w:sz w:val="26"/>
          <w:szCs w:val="26"/>
          <w:u w:val="single"/>
        </w:rPr>
        <w:t>Второй приоритет:</w:t>
      </w:r>
      <w:r w:rsidRPr="00646F2D">
        <w:rPr>
          <w:sz w:val="26"/>
          <w:szCs w:val="26"/>
        </w:rPr>
        <w:t xml:space="preserve"> предаварийное состояние – периодически возникающие прерывания в предоставлении Услуги</w:t>
      </w:r>
      <w:r w:rsidR="00664920" w:rsidRPr="00646F2D">
        <w:rPr>
          <w:sz w:val="26"/>
          <w:szCs w:val="26"/>
        </w:rPr>
        <w:t xml:space="preserve"> (продолж</w:t>
      </w:r>
      <w:r w:rsidR="00F24E0C" w:rsidRPr="00646F2D">
        <w:rPr>
          <w:sz w:val="26"/>
          <w:szCs w:val="26"/>
        </w:rPr>
        <w:t>ительностью не более 1</w:t>
      </w:r>
      <w:r w:rsidR="00664920" w:rsidRPr="00646F2D">
        <w:rPr>
          <w:sz w:val="26"/>
          <w:szCs w:val="26"/>
        </w:rPr>
        <w:t xml:space="preserve"> минут</w:t>
      </w:r>
      <w:r w:rsidR="00F24E0C" w:rsidRPr="00646F2D">
        <w:rPr>
          <w:sz w:val="26"/>
          <w:szCs w:val="26"/>
        </w:rPr>
        <w:t>ы</w:t>
      </w:r>
      <w:r w:rsidR="00664920" w:rsidRPr="00646F2D">
        <w:rPr>
          <w:sz w:val="26"/>
          <w:szCs w:val="26"/>
        </w:rPr>
        <w:t>, возникающие с периоди</w:t>
      </w:r>
      <w:r w:rsidR="004B6D59" w:rsidRPr="00646F2D">
        <w:rPr>
          <w:sz w:val="26"/>
          <w:szCs w:val="26"/>
        </w:rPr>
        <w:t>чностью не более 1 раза в 1 час</w:t>
      </w:r>
      <w:r w:rsidR="00664920" w:rsidRPr="00646F2D">
        <w:rPr>
          <w:sz w:val="26"/>
          <w:szCs w:val="26"/>
        </w:rPr>
        <w:t>)</w:t>
      </w:r>
      <w:r w:rsidRPr="00646F2D">
        <w:rPr>
          <w:sz w:val="26"/>
          <w:szCs w:val="26"/>
        </w:rPr>
        <w:t xml:space="preserve"> и/или существенные ухудшения параметров качества сервиса, которые могут привести к состоянию аварии.</w:t>
      </w:r>
    </w:p>
    <w:p w14:paraId="7397EE67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 </w:t>
      </w:r>
      <w:r w:rsidRPr="00646F2D">
        <w:rPr>
          <w:i/>
          <w:iCs/>
          <w:sz w:val="26"/>
          <w:szCs w:val="26"/>
          <w:u w:val="single"/>
        </w:rPr>
        <w:t>Третий приоритет:</w:t>
      </w:r>
      <w:r w:rsidRPr="00646F2D">
        <w:rPr>
          <w:sz w:val="26"/>
          <w:szCs w:val="26"/>
        </w:rPr>
        <w:t xml:space="preserve"> любые возникающие</w:t>
      </w:r>
      <w:r w:rsidR="00011B16" w:rsidRPr="00646F2D">
        <w:rPr>
          <w:sz w:val="26"/>
          <w:szCs w:val="26"/>
        </w:rPr>
        <w:t xml:space="preserve"> неи</w:t>
      </w:r>
      <w:r w:rsidR="00243E7F" w:rsidRPr="00646F2D">
        <w:rPr>
          <w:sz w:val="26"/>
          <w:szCs w:val="26"/>
        </w:rPr>
        <w:t>с</w:t>
      </w:r>
      <w:r w:rsidR="00011B16" w:rsidRPr="00646F2D">
        <w:rPr>
          <w:sz w:val="26"/>
          <w:szCs w:val="26"/>
        </w:rPr>
        <w:t>правности</w:t>
      </w:r>
      <w:r w:rsidRPr="00646F2D">
        <w:rPr>
          <w:sz w:val="26"/>
          <w:szCs w:val="26"/>
        </w:rPr>
        <w:t>, не приводящие к прерыванию предоставления Услуги, но влияющие на п</w:t>
      </w:r>
      <w:r w:rsidR="001E358F" w:rsidRPr="00646F2D">
        <w:rPr>
          <w:sz w:val="26"/>
          <w:szCs w:val="26"/>
        </w:rPr>
        <w:t>араметры качества сервиса (QoS)</w:t>
      </w:r>
      <w:r w:rsidR="00477A3E" w:rsidRPr="00646F2D">
        <w:rPr>
          <w:sz w:val="26"/>
          <w:szCs w:val="26"/>
        </w:rPr>
        <w:t>, согласно рекомендациям МСЭ-Т</w:t>
      </w:r>
      <w:r w:rsidRPr="00646F2D">
        <w:rPr>
          <w:sz w:val="26"/>
          <w:szCs w:val="26"/>
        </w:rPr>
        <w:t>.</w:t>
      </w:r>
    </w:p>
    <w:p w14:paraId="26A1CA33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i/>
          <w:iCs/>
          <w:sz w:val="26"/>
          <w:szCs w:val="26"/>
          <w:u w:val="single"/>
        </w:rPr>
        <w:t>Четвертый приоритет:</w:t>
      </w:r>
      <w:r w:rsidRPr="00646F2D">
        <w:rPr>
          <w:sz w:val="26"/>
          <w:szCs w:val="26"/>
        </w:rPr>
        <w:t xml:space="preserve"> любые обращения Заказчика, связанные с предоставлением Услуги, за исключением обращений по</w:t>
      </w:r>
      <w:r w:rsidR="00011B16" w:rsidRPr="00646F2D">
        <w:rPr>
          <w:sz w:val="26"/>
          <w:szCs w:val="26"/>
        </w:rPr>
        <w:t xml:space="preserve"> неисправностям</w:t>
      </w:r>
      <w:r w:rsidRPr="00646F2D">
        <w:rPr>
          <w:sz w:val="26"/>
          <w:szCs w:val="26"/>
        </w:rPr>
        <w:t xml:space="preserve"> первого, второго и третьего приоритетов.</w:t>
      </w:r>
    </w:p>
    <w:p w14:paraId="27D6C5D8" w14:textId="77777777" w:rsidR="004462D3" w:rsidRPr="00646F2D" w:rsidRDefault="004462D3" w:rsidP="009C3F1E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Продолжительность </w:t>
      </w:r>
      <w:r w:rsidR="00011B16" w:rsidRPr="00646F2D">
        <w:rPr>
          <w:sz w:val="26"/>
          <w:szCs w:val="26"/>
        </w:rPr>
        <w:t>устранения неисправности</w:t>
      </w:r>
      <w:r w:rsidRPr="00646F2D">
        <w:rPr>
          <w:sz w:val="26"/>
          <w:szCs w:val="26"/>
        </w:rPr>
        <w:t xml:space="preserve">, а также периодичность информирования Исполнителем Заказчика о ходе </w:t>
      </w:r>
      <w:r w:rsidR="00034928" w:rsidRPr="00646F2D">
        <w:rPr>
          <w:sz w:val="26"/>
          <w:szCs w:val="26"/>
        </w:rPr>
        <w:t>работ по устранению неисправности</w:t>
      </w:r>
      <w:r w:rsidRPr="00646F2D">
        <w:rPr>
          <w:sz w:val="26"/>
          <w:szCs w:val="26"/>
        </w:rPr>
        <w:t xml:space="preserve">, указаны в Таблице </w:t>
      </w:r>
      <w:r w:rsidR="00011B16" w:rsidRPr="00646F2D">
        <w:rPr>
          <w:sz w:val="26"/>
          <w:szCs w:val="26"/>
        </w:rPr>
        <w:t>2</w:t>
      </w:r>
      <w:r w:rsidRPr="00646F2D">
        <w:rPr>
          <w:sz w:val="26"/>
          <w:szCs w:val="26"/>
        </w:rPr>
        <w:t>.</w:t>
      </w:r>
    </w:p>
    <w:p w14:paraId="7570B599" w14:textId="77777777" w:rsidR="00A91CD3" w:rsidRPr="00646F2D" w:rsidRDefault="00A91CD3" w:rsidP="009C3F1E">
      <w:pPr>
        <w:spacing w:after="120"/>
        <w:ind w:firstLine="454"/>
        <w:jc w:val="both"/>
        <w:rPr>
          <w:sz w:val="26"/>
          <w:szCs w:val="26"/>
        </w:rPr>
      </w:pPr>
    </w:p>
    <w:p w14:paraId="7FF3AF61" w14:textId="77777777" w:rsidR="004462D3" w:rsidRPr="00646F2D" w:rsidRDefault="00EA4ED4" w:rsidP="004462D3">
      <w:pPr>
        <w:pStyle w:val="a6"/>
        <w:ind w:right="-232" w:firstLine="540"/>
        <w:outlineLvl w:val="0"/>
        <w:rPr>
          <w:rFonts w:ascii="Times New Roman" w:hAnsi="Times New Roman"/>
          <w:b w:val="0"/>
          <w:bCs/>
          <w:sz w:val="26"/>
          <w:szCs w:val="26"/>
          <w:u w:val="single"/>
        </w:rPr>
      </w:pPr>
      <w:r w:rsidRPr="00646F2D">
        <w:rPr>
          <w:rFonts w:ascii="Times New Roman" w:hAnsi="Times New Roman"/>
          <w:b w:val="0"/>
          <w:bCs/>
          <w:sz w:val="26"/>
          <w:szCs w:val="26"/>
          <w:u w:val="single"/>
        </w:rPr>
        <w:t>Таблица 2</w:t>
      </w:r>
    </w:p>
    <w:tbl>
      <w:tblPr>
        <w:tblpPr w:leftFromText="180" w:rightFromText="180" w:vertAnchor="text" w:horzAnchor="margin" w:tblpX="648" w:tblpY="95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520"/>
        <w:gridCol w:w="2880"/>
        <w:gridCol w:w="2592"/>
      </w:tblGrid>
      <w:tr w:rsidR="00143AC1" w:rsidRPr="00646F2D" w14:paraId="2749592B" w14:textId="77777777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25BB" w14:textId="77777777" w:rsidR="00EA4ED4" w:rsidRPr="00646F2D" w:rsidRDefault="00EA4ED4" w:rsidP="00A7292A">
            <w:pPr>
              <w:jc w:val="both"/>
              <w:rPr>
                <w:b/>
                <w:bCs/>
              </w:rPr>
            </w:pPr>
            <w:r w:rsidRPr="00646F2D">
              <w:rPr>
                <w:b/>
                <w:bCs/>
              </w:rPr>
              <w:t>Приоритет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5CC2" w14:textId="77777777" w:rsidR="00EA4ED4" w:rsidRPr="00646F2D" w:rsidRDefault="00EA4ED4" w:rsidP="00A7292A">
            <w:pPr>
              <w:jc w:val="both"/>
              <w:rPr>
                <w:b/>
                <w:bCs/>
              </w:rPr>
            </w:pPr>
            <w:r w:rsidRPr="00646F2D">
              <w:rPr>
                <w:b/>
                <w:bCs/>
              </w:rPr>
              <w:t xml:space="preserve">Продолжительность </w:t>
            </w:r>
            <w:r w:rsidR="00E557EB" w:rsidRPr="00646F2D">
              <w:rPr>
                <w:b/>
                <w:bCs/>
              </w:rPr>
              <w:t>устранения неисправности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78E9" w14:textId="77777777" w:rsidR="00EA4ED4" w:rsidRPr="00646F2D" w:rsidRDefault="00EA4ED4" w:rsidP="00A7292A">
            <w:pPr>
              <w:jc w:val="both"/>
              <w:rPr>
                <w:b/>
                <w:bCs/>
              </w:rPr>
            </w:pPr>
            <w:r w:rsidRPr="00646F2D">
              <w:rPr>
                <w:b/>
                <w:bCs/>
              </w:rPr>
              <w:t xml:space="preserve">Периодичность информирования Заказчика о ходе </w:t>
            </w:r>
            <w:r w:rsidR="00E557EB" w:rsidRPr="00646F2D">
              <w:rPr>
                <w:b/>
                <w:bCs/>
              </w:rPr>
              <w:t>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54FD" w14:textId="77777777" w:rsidR="00EA4ED4" w:rsidRPr="00646F2D" w:rsidRDefault="00EA4ED4" w:rsidP="00A7292A">
            <w:pPr>
              <w:jc w:val="both"/>
              <w:rPr>
                <w:b/>
                <w:bCs/>
              </w:rPr>
            </w:pPr>
            <w:r w:rsidRPr="00646F2D">
              <w:rPr>
                <w:b/>
                <w:bCs/>
              </w:rPr>
              <w:t xml:space="preserve">Период </w:t>
            </w:r>
            <w:r w:rsidR="00E557EB" w:rsidRPr="00646F2D">
              <w:rPr>
                <w:b/>
                <w:bCs/>
              </w:rPr>
              <w:t xml:space="preserve">устранения неисправности </w:t>
            </w:r>
            <w:r w:rsidRPr="00646F2D">
              <w:rPr>
                <w:b/>
                <w:bCs/>
              </w:rPr>
              <w:t xml:space="preserve">Исполнителем </w:t>
            </w:r>
          </w:p>
          <w:p w14:paraId="69135FA6" w14:textId="77777777" w:rsidR="00EA4ED4" w:rsidRPr="00646F2D" w:rsidRDefault="00EA4ED4" w:rsidP="00A7292A">
            <w:pPr>
              <w:jc w:val="both"/>
              <w:rPr>
                <w:b/>
                <w:bCs/>
              </w:rPr>
            </w:pPr>
            <w:r w:rsidRPr="00646F2D">
              <w:rPr>
                <w:b/>
                <w:bCs/>
              </w:rPr>
              <w:t>(время Московское)</w:t>
            </w:r>
          </w:p>
        </w:tc>
      </w:tr>
      <w:tr w:rsidR="00143AC1" w:rsidRPr="00646F2D" w14:paraId="3E9C7B45" w14:textId="77777777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95BF" w14:textId="77777777" w:rsidR="00EA4ED4" w:rsidRPr="00646F2D" w:rsidRDefault="00EA4ED4" w:rsidP="00A7292A">
            <w:pPr>
              <w:jc w:val="both"/>
              <w:rPr>
                <w:i/>
                <w:iCs/>
              </w:rPr>
            </w:pPr>
            <w:r w:rsidRPr="00646F2D">
              <w:rPr>
                <w:i/>
                <w:iCs/>
              </w:rPr>
              <w:t>Первый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309" w14:textId="77777777" w:rsidR="00EA4ED4" w:rsidRPr="00646F2D" w:rsidRDefault="00EA4ED4" w:rsidP="00A7292A">
            <w:pPr>
              <w:jc w:val="both"/>
            </w:pPr>
            <w:r w:rsidRPr="00646F2D">
              <w:t>4 часа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8128" w14:textId="77777777" w:rsidR="00EA4ED4" w:rsidRPr="00646F2D" w:rsidRDefault="00EA4ED4" w:rsidP="00A7292A">
            <w:pPr>
              <w:jc w:val="both"/>
            </w:pPr>
            <w:r w:rsidRPr="00646F2D">
              <w:t xml:space="preserve">По запросу Заказчика и по факту </w:t>
            </w:r>
            <w:r w:rsidR="00034928" w:rsidRPr="00646F2D">
              <w:t>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C0EA" w14:textId="77777777" w:rsidR="00EA4ED4" w:rsidRPr="00646F2D" w:rsidRDefault="00EA4ED4" w:rsidP="00A7292A">
            <w:pPr>
              <w:jc w:val="both"/>
            </w:pPr>
            <w:r w:rsidRPr="00646F2D">
              <w:t>Круглосуточно</w:t>
            </w:r>
          </w:p>
        </w:tc>
      </w:tr>
      <w:tr w:rsidR="00143AC1" w:rsidRPr="00646F2D" w14:paraId="04B38650" w14:textId="77777777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CAA1" w14:textId="77777777" w:rsidR="00EA4ED4" w:rsidRPr="00646F2D" w:rsidRDefault="00EA4ED4" w:rsidP="00A7292A">
            <w:pPr>
              <w:jc w:val="both"/>
              <w:rPr>
                <w:i/>
                <w:iCs/>
              </w:rPr>
            </w:pPr>
            <w:r w:rsidRPr="00646F2D">
              <w:rPr>
                <w:i/>
                <w:iCs/>
              </w:rPr>
              <w:t>Второй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3DAE" w14:textId="77777777" w:rsidR="00EA4ED4" w:rsidRPr="00646F2D" w:rsidRDefault="00EA4ED4" w:rsidP="00A7292A">
            <w:pPr>
              <w:jc w:val="both"/>
            </w:pPr>
            <w:r w:rsidRPr="00646F2D">
              <w:t>8 часов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2915" w14:textId="77777777" w:rsidR="00EA4ED4" w:rsidRPr="00646F2D" w:rsidRDefault="00EA4ED4" w:rsidP="00A7292A">
            <w:pPr>
              <w:jc w:val="both"/>
            </w:pPr>
            <w:r w:rsidRPr="00646F2D">
              <w:t xml:space="preserve">По запросу Заказчика и по факту </w:t>
            </w:r>
            <w:r w:rsidR="00034928" w:rsidRPr="00646F2D">
              <w:t>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E18B" w14:textId="77777777" w:rsidR="00EA4ED4" w:rsidRPr="00646F2D" w:rsidRDefault="00505F5A" w:rsidP="00A7292A">
            <w:pPr>
              <w:jc w:val="both"/>
            </w:pPr>
            <w:r w:rsidRPr="00646F2D">
              <w:t>Круглосуточно</w:t>
            </w:r>
            <w:r w:rsidRPr="00646F2D" w:rsidDel="00505F5A">
              <w:t xml:space="preserve"> </w:t>
            </w:r>
          </w:p>
        </w:tc>
      </w:tr>
      <w:tr w:rsidR="00143AC1" w:rsidRPr="00646F2D" w14:paraId="18697E90" w14:textId="77777777">
        <w:trPr>
          <w:trHeight w:val="32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656E" w14:textId="77777777" w:rsidR="00EA4ED4" w:rsidRPr="00646F2D" w:rsidRDefault="00EA4ED4" w:rsidP="00A7292A">
            <w:pPr>
              <w:jc w:val="both"/>
              <w:rPr>
                <w:i/>
                <w:iCs/>
              </w:rPr>
            </w:pPr>
            <w:r w:rsidRPr="00646F2D">
              <w:rPr>
                <w:i/>
                <w:iCs/>
              </w:rPr>
              <w:t>Третий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19E8" w14:textId="77777777" w:rsidR="00EA4ED4" w:rsidRPr="00646F2D" w:rsidRDefault="00EA4ED4" w:rsidP="00A7292A">
            <w:pPr>
              <w:jc w:val="both"/>
            </w:pPr>
            <w:r w:rsidRPr="00646F2D">
              <w:t>3-10 рабочих дня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B751" w14:textId="77777777" w:rsidR="00EA4ED4" w:rsidRPr="00646F2D" w:rsidRDefault="00EA4ED4" w:rsidP="00A7292A">
            <w:pPr>
              <w:jc w:val="both"/>
            </w:pPr>
            <w:r w:rsidRPr="00646F2D">
              <w:t xml:space="preserve">По запросу Заказчика и по факту </w:t>
            </w:r>
            <w:r w:rsidR="00034928" w:rsidRPr="00646F2D">
              <w:t>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76B2" w14:textId="77777777" w:rsidR="00EA4ED4" w:rsidRPr="00646F2D" w:rsidRDefault="00EA4ED4" w:rsidP="00A7292A">
            <w:pPr>
              <w:jc w:val="both"/>
            </w:pPr>
            <w:r w:rsidRPr="00646F2D">
              <w:t xml:space="preserve">Рабочие дни </w:t>
            </w:r>
          </w:p>
          <w:p w14:paraId="77B93D16" w14:textId="77777777" w:rsidR="00EA4ED4" w:rsidRPr="00646F2D" w:rsidRDefault="00EA4ED4" w:rsidP="00A7292A">
            <w:pPr>
              <w:jc w:val="both"/>
            </w:pPr>
            <w:r w:rsidRPr="00646F2D">
              <w:t>с 9:00 до 18:00</w:t>
            </w:r>
          </w:p>
        </w:tc>
      </w:tr>
      <w:tr w:rsidR="00143AC1" w:rsidRPr="00646F2D" w14:paraId="1173ED70" w14:textId="77777777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20AC" w14:textId="77777777" w:rsidR="00EA4ED4" w:rsidRPr="00646F2D" w:rsidRDefault="00EA4ED4" w:rsidP="00A7292A">
            <w:pPr>
              <w:jc w:val="both"/>
              <w:rPr>
                <w:i/>
                <w:iCs/>
              </w:rPr>
            </w:pPr>
            <w:r w:rsidRPr="00646F2D">
              <w:rPr>
                <w:i/>
                <w:iCs/>
              </w:rPr>
              <w:t>Четвертый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F78" w14:textId="77777777" w:rsidR="00EA4ED4" w:rsidRPr="00646F2D" w:rsidRDefault="00EA4ED4" w:rsidP="00A7292A">
            <w:pPr>
              <w:jc w:val="both"/>
            </w:pPr>
            <w:r w:rsidRPr="00646F2D">
              <w:t>10 рабочих дней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BEEC" w14:textId="77777777" w:rsidR="00EA4ED4" w:rsidRPr="00646F2D" w:rsidRDefault="00EA4ED4" w:rsidP="00A7292A">
            <w:pPr>
              <w:jc w:val="both"/>
            </w:pPr>
            <w:r w:rsidRPr="00646F2D">
              <w:t xml:space="preserve">По запросу Заказчика и по факту </w:t>
            </w:r>
            <w:r w:rsidR="00034928" w:rsidRPr="00646F2D">
              <w:t>устранения неисправности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43A5" w14:textId="77777777" w:rsidR="00EA4ED4" w:rsidRPr="00646F2D" w:rsidRDefault="00EA4ED4" w:rsidP="00A7292A">
            <w:pPr>
              <w:jc w:val="both"/>
            </w:pPr>
            <w:r w:rsidRPr="00646F2D">
              <w:t xml:space="preserve">Рабочие дни </w:t>
            </w:r>
          </w:p>
          <w:p w14:paraId="1CF8D79A" w14:textId="77777777" w:rsidR="00EA4ED4" w:rsidRPr="00646F2D" w:rsidRDefault="00EA4ED4" w:rsidP="00A7292A">
            <w:pPr>
              <w:jc w:val="both"/>
            </w:pPr>
            <w:r w:rsidRPr="00646F2D">
              <w:t>с 9:00 до 18:00</w:t>
            </w:r>
          </w:p>
        </w:tc>
      </w:tr>
    </w:tbl>
    <w:p w14:paraId="2768A7E6" w14:textId="77777777" w:rsidR="004462D3" w:rsidRPr="00646F2D" w:rsidRDefault="004462D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sz w:val="26"/>
          <w:szCs w:val="26"/>
          <w:lang w:val="ru-RU"/>
        </w:rPr>
      </w:pPr>
      <w:r w:rsidRPr="00646F2D">
        <w:rPr>
          <w:b/>
          <w:sz w:val="26"/>
          <w:szCs w:val="26"/>
          <w:lang w:val="ru-RU"/>
        </w:rPr>
        <w:t>Расчет продолжительности неисправности</w:t>
      </w:r>
      <w:bookmarkEnd w:id="38"/>
      <w:r w:rsidRPr="00646F2D">
        <w:rPr>
          <w:b/>
          <w:sz w:val="26"/>
          <w:szCs w:val="26"/>
          <w:lang w:val="ru-RU"/>
        </w:rPr>
        <w:t xml:space="preserve"> по времени</w:t>
      </w:r>
    </w:p>
    <w:p w14:paraId="74FDDD98" w14:textId="77777777" w:rsidR="00113A82" w:rsidRPr="00646F2D" w:rsidRDefault="00113A82" w:rsidP="00113A82">
      <w:pPr>
        <w:spacing w:after="120"/>
        <w:ind w:firstLine="454"/>
        <w:jc w:val="both"/>
        <w:rPr>
          <w:sz w:val="26"/>
          <w:szCs w:val="20"/>
        </w:rPr>
      </w:pPr>
      <w:r w:rsidRPr="00646F2D">
        <w:rPr>
          <w:sz w:val="26"/>
          <w:szCs w:val="26"/>
        </w:rPr>
        <w:t>Продолжительность</w:t>
      </w:r>
      <w:r w:rsidRPr="00646F2D">
        <w:rPr>
          <w:sz w:val="26"/>
          <w:szCs w:val="20"/>
        </w:rPr>
        <w:t xml:space="preserve"> неисправности для каждой точки по времени рассчитывается как промежуток времени между временем регистрации неисправности Исполнителем и временем устранения неисправности Исполнителем, при условии, что Заказчик подтверждает устранение неисправности (исключая время ожидания подтверждения устранения неисправности указанное в п.4.3.), за исключением случаев, когда:</w:t>
      </w:r>
    </w:p>
    <w:p w14:paraId="4A2B1584" w14:textId="77777777" w:rsidR="004462D3" w:rsidRPr="00646F2D" w:rsidRDefault="004462D3" w:rsidP="00CB1ABA">
      <w:pPr>
        <w:numPr>
          <w:ilvl w:val="0"/>
          <w:numId w:val="10"/>
        </w:numPr>
        <w:tabs>
          <w:tab w:val="left" w:pos="540"/>
        </w:tabs>
        <w:ind w:left="1260"/>
        <w:rPr>
          <w:sz w:val="26"/>
          <w:szCs w:val="26"/>
        </w:rPr>
      </w:pPr>
      <w:r w:rsidRPr="00646F2D">
        <w:rPr>
          <w:sz w:val="26"/>
          <w:szCs w:val="26"/>
        </w:rPr>
        <w:t>Задержка в получении подтверждения устранения неисправности вызвана тем, что Исполнитель не смог связаться с Заказчиком;</w:t>
      </w:r>
    </w:p>
    <w:p w14:paraId="71E5482F" w14:textId="77777777" w:rsidR="004462D3" w:rsidRPr="00646F2D" w:rsidRDefault="00477A3E" w:rsidP="00CB1ABA">
      <w:pPr>
        <w:numPr>
          <w:ilvl w:val="0"/>
          <w:numId w:val="10"/>
        </w:numPr>
        <w:tabs>
          <w:tab w:val="left" w:pos="540"/>
        </w:tabs>
        <w:ind w:left="1260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>З</w:t>
      </w:r>
      <w:r w:rsidR="004462D3" w:rsidRPr="00646F2D">
        <w:rPr>
          <w:sz w:val="26"/>
          <w:szCs w:val="26"/>
        </w:rPr>
        <w:t>адержк</w:t>
      </w:r>
      <w:r w:rsidRPr="00646F2D">
        <w:rPr>
          <w:sz w:val="26"/>
          <w:szCs w:val="26"/>
        </w:rPr>
        <w:t xml:space="preserve">а, </w:t>
      </w:r>
      <w:r w:rsidR="00D755E1" w:rsidRPr="00646F2D">
        <w:rPr>
          <w:sz w:val="26"/>
          <w:szCs w:val="26"/>
        </w:rPr>
        <w:t>вызванная</w:t>
      </w:r>
      <w:r w:rsidR="004462D3" w:rsidRPr="00646F2D">
        <w:rPr>
          <w:sz w:val="26"/>
          <w:szCs w:val="26"/>
        </w:rPr>
        <w:t xml:space="preserve"> необоснованным отказом Заказчиком в подтверждении устранения неисправности;</w:t>
      </w:r>
    </w:p>
    <w:p w14:paraId="040F2E1C" w14:textId="77777777" w:rsidR="00C2618E" w:rsidRPr="00646F2D" w:rsidRDefault="004462D3" w:rsidP="00CB1ABA">
      <w:pPr>
        <w:numPr>
          <w:ilvl w:val="0"/>
          <w:numId w:val="10"/>
        </w:numPr>
        <w:tabs>
          <w:tab w:val="clear" w:pos="360"/>
          <w:tab w:val="left" w:pos="540"/>
          <w:tab w:val="num" w:pos="784"/>
        </w:tabs>
        <w:ind w:left="1260"/>
        <w:rPr>
          <w:sz w:val="26"/>
          <w:szCs w:val="26"/>
        </w:rPr>
      </w:pPr>
      <w:r w:rsidRPr="00646F2D">
        <w:rPr>
          <w:sz w:val="26"/>
          <w:szCs w:val="26"/>
        </w:rPr>
        <w:t>Задержка произошла по вине Заказчика.</w:t>
      </w:r>
    </w:p>
    <w:p w14:paraId="5568A58A" w14:textId="77777777" w:rsidR="00C2618E" w:rsidRPr="00646F2D" w:rsidRDefault="00C2618E" w:rsidP="00470E2D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случае не предоставления </w:t>
      </w:r>
      <w:r w:rsidR="00865A8A" w:rsidRPr="00646F2D">
        <w:rPr>
          <w:sz w:val="26"/>
          <w:szCs w:val="26"/>
        </w:rPr>
        <w:t xml:space="preserve">Заказчиком </w:t>
      </w:r>
      <w:r w:rsidRPr="00646F2D">
        <w:rPr>
          <w:sz w:val="26"/>
          <w:szCs w:val="26"/>
        </w:rPr>
        <w:t>подтверждения устранения неисправности в сроки</w:t>
      </w:r>
      <w:r w:rsidR="004B6D59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указанные в п. 4.3, врем</w:t>
      </w:r>
      <w:r w:rsidR="00AB0EC3" w:rsidRPr="00646F2D">
        <w:rPr>
          <w:sz w:val="26"/>
          <w:szCs w:val="26"/>
        </w:rPr>
        <w:t>енем</w:t>
      </w:r>
      <w:r w:rsidRPr="00646F2D">
        <w:rPr>
          <w:sz w:val="26"/>
          <w:szCs w:val="26"/>
        </w:rPr>
        <w:t xml:space="preserve"> окончания устранения неисправности считается время отправки Клиенту уведомления об устранении неисправности.</w:t>
      </w:r>
    </w:p>
    <w:p w14:paraId="2AA36FE8" w14:textId="77777777" w:rsidR="00D13D8B" w:rsidRPr="00646F2D" w:rsidRDefault="00D13D8B" w:rsidP="00470E2D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При невозможности локализовать/устранить обнаруженную неисправность без привлечения технического специалиста Заказчика или его подрядчиков, Исполнитель приступит к ликвидации неисправности после подключения к решению указанных лиц. Время, затраченное на привлечение к устранению неисправности специалиста Заказчика или его подрядчиков, не </w:t>
      </w:r>
      <w:r w:rsidR="00470E2D" w:rsidRPr="00646F2D">
        <w:rPr>
          <w:sz w:val="26"/>
          <w:szCs w:val="26"/>
        </w:rPr>
        <w:t>включается</w:t>
      </w:r>
      <w:r w:rsidRPr="00646F2D">
        <w:rPr>
          <w:sz w:val="26"/>
          <w:szCs w:val="26"/>
        </w:rPr>
        <w:t xml:space="preserve"> в расчет времени продолжительности неисправности.</w:t>
      </w:r>
    </w:p>
    <w:p w14:paraId="5B08E9C7" w14:textId="77777777" w:rsidR="004462D3" w:rsidRPr="00646F2D" w:rsidRDefault="004462D3" w:rsidP="001C6C3D">
      <w:pPr>
        <w:pStyle w:val="1Level1h1l1"/>
        <w:numPr>
          <w:ilvl w:val="0"/>
          <w:numId w:val="11"/>
        </w:numPr>
        <w:spacing w:before="240" w:after="120"/>
        <w:jc w:val="both"/>
        <w:rPr>
          <w:sz w:val="26"/>
          <w:szCs w:val="26"/>
          <w:lang w:val="ru-RU"/>
        </w:rPr>
      </w:pPr>
      <w:bookmarkStart w:id="39" w:name="_Ref52336208"/>
      <w:r w:rsidRPr="00646F2D">
        <w:rPr>
          <w:sz w:val="26"/>
          <w:szCs w:val="26"/>
          <w:lang w:val="ru-RU"/>
        </w:rPr>
        <w:t xml:space="preserve">ПЛАНОВЫЕ </w:t>
      </w:r>
      <w:r w:rsidRPr="00646F2D">
        <w:rPr>
          <w:caps/>
          <w:sz w:val="26"/>
          <w:szCs w:val="26"/>
          <w:lang w:val="ru-RU"/>
        </w:rPr>
        <w:t xml:space="preserve">И </w:t>
      </w:r>
      <w:r w:rsidR="009973B0" w:rsidRPr="00646F2D">
        <w:rPr>
          <w:caps/>
          <w:sz w:val="26"/>
          <w:szCs w:val="26"/>
          <w:lang w:val="ru-RU"/>
        </w:rPr>
        <w:t>НЕОТЛОЖНЫЕ</w:t>
      </w:r>
      <w:r w:rsidR="00AB0EC3" w:rsidRPr="00646F2D">
        <w:rPr>
          <w:caps/>
          <w:sz w:val="26"/>
          <w:szCs w:val="26"/>
          <w:lang w:val="ru-RU"/>
        </w:rPr>
        <w:t xml:space="preserve"> ремонтные</w:t>
      </w:r>
      <w:r w:rsidRPr="00646F2D">
        <w:rPr>
          <w:sz w:val="26"/>
          <w:szCs w:val="26"/>
          <w:lang w:val="ru-RU"/>
        </w:rPr>
        <w:t xml:space="preserve"> РАБОТЫ</w:t>
      </w:r>
    </w:p>
    <w:p w14:paraId="7FFD509B" w14:textId="77777777" w:rsidR="00AB0EC3" w:rsidRPr="00646F2D" w:rsidRDefault="00AB0EC3" w:rsidP="00CB1ABA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ind w:left="579" w:hanging="4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Плановые ремонтные работы</w:t>
      </w:r>
    </w:p>
    <w:p w14:paraId="340A37EE" w14:textId="77777777" w:rsidR="004462D3" w:rsidRPr="00646F2D" w:rsidRDefault="004462D3" w:rsidP="002759B6">
      <w:pPr>
        <w:pStyle w:val="2H2"/>
        <w:numPr>
          <w:ilvl w:val="2"/>
          <w:numId w:val="11"/>
        </w:numPr>
        <w:tabs>
          <w:tab w:val="clear" w:pos="360"/>
          <w:tab w:val="left" w:pos="1080"/>
        </w:tabs>
        <w:spacing w:before="120" w:after="6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Определение плановых ремонтных работ</w:t>
      </w:r>
    </w:p>
    <w:p w14:paraId="0710756A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Исполнитель или его субподрядчик может проводить плановое техническое обслуживание, модернизацию или усовершенствование сети или сетевого оборудования. Эти работы определяются как плановые ремонтные работы и могут выз</w:t>
      </w:r>
      <w:r w:rsidR="004B6D59" w:rsidRPr="00646F2D">
        <w:rPr>
          <w:sz w:val="26"/>
          <w:szCs w:val="26"/>
        </w:rPr>
        <w:t>вать перерывы в</w:t>
      </w:r>
      <w:r w:rsidRPr="00646F2D">
        <w:rPr>
          <w:sz w:val="26"/>
          <w:szCs w:val="26"/>
        </w:rPr>
        <w:t xml:space="preserve"> работе</w:t>
      </w:r>
      <w:r w:rsidR="009973B0" w:rsidRPr="00646F2D">
        <w:rPr>
          <w:sz w:val="26"/>
          <w:szCs w:val="26"/>
        </w:rPr>
        <w:t xml:space="preserve"> Услуги</w:t>
      </w:r>
      <w:r w:rsidRPr="00646F2D">
        <w:rPr>
          <w:sz w:val="26"/>
          <w:szCs w:val="26"/>
        </w:rPr>
        <w:t>. Временные перерывы в работе</w:t>
      </w:r>
      <w:r w:rsidR="009973B0" w:rsidRPr="00646F2D">
        <w:rPr>
          <w:sz w:val="26"/>
          <w:szCs w:val="26"/>
        </w:rPr>
        <w:t xml:space="preserve"> Услуги</w:t>
      </w:r>
      <w:r w:rsidRPr="00646F2D">
        <w:rPr>
          <w:sz w:val="26"/>
          <w:szCs w:val="26"/>
        </w:rPr>
        <w:t>, обусловленные проведением плановых ремонтных работ, не будут рассмат</w:t>
      </w:r>
      <w:r w:rsidR="004B6D59" w:rsidRPr="00646F2D">
        <w:rPr>
          <w:sz w:val="26"/>
          <w:szCs w:val="26"/>
        </w:rPr>
        <w:t xml:space="preserve">риваться как неисправность или </w:t>
      </w:r>
      <w:r w:rsidRPr="00646F2D">
        <w:rPr>
          <w:sz w:val="26"/>
          <w:szCs w:val="26"/>
        </w:rPr>
        <w:t>недоступность и не будут служить основанием для заявления Заказчиком своих прав на получение перерасчета оплаты</w:t>
      </w:r>
      <w:r w:rsidR="009973B0" w:rsidRPr="00646F2D">
        <w:rPr>
          <w:sz w:val="26"/>
          <w:szCs w:val="26"/>
        </w:rPr>
        <w:t>, если работы проводятся с уведомлением Заказчика</w:t>
      </w:r>
      <w:r w:rsidR="00477A3E" w:rsidRPr="00646F2D">
        <w:rPr>
          <w:sz w:val="26"/>
          <w:szCs w:val="26"/>
        </w:rPr>
        <w:t xml:space="preserve"> в сроки, определенные в п.5.1.2</w:t>
      </w:r>
      <w:r w:rsidR="009973B0" w:rsidRPr="00646F2D">
        <w:rPr>
          <w:sz w:val="26"/>
          <w:szCs w:val="26"/>
        </w:rPr>
        <w:t>. настоящего Соглашения</w:t>
      </w:r>
      <w:r w:rsidRPr="00646F2D">
        <w:rPr>
          <w:sz w:val="26"/>
          <w:szCs w:val="26"/>
        </w:rPr>
        <w:t>. Плановые ремонтные работы по возможности будут проводиться в интер</w:t>
      </w:r>
      <w:r w:rsidR="00AB0EC3" w:rsidRPr="00646F2D">
        <w:rPr>
          <w:sz w:val="26"/>
          <w:szCs w:val="26"/>
        </w:rPr>
        <w:t>вале времени, определенном в п.5.1</w:t>
      </w:r>
      <w:r w:rsidRPr="00646F2D">
        <w:rPr>
          <w:sz w:val="26"/>
          <w:szCs w:val="26"/>
        </w:rPr>
        <w:t>.3 настоящего Соглашения.</w:t>
      </w:r>
    </w:p>
    <w:p w14:paraId="1D750FB8" w14:textId="77777777" w:rsidR="004462D3" w:rsidRPr="00646F2D" w:rsidRDefault="004462D3" w:rsidP="002759B6">
      <w:pPr>
        <w:pStyle w:val="2H2"/>
        <w:numPr>
          <w:ilvl w:val="2"/>
          <w:numId w:val="11"/>
        </w:numPr>
        <w:tabs>
          <w:tab w:val="clear" w:pos="360"/>
          <w:tab w:val="left" w:pos="1080"/>
        </w:tabs>
        <w:spacing w:before="120" w:after="6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Уведомление о проведении плановых ремонтных работ</w:t>
      </w:r>
    </w:p>
    <w:p w14:paraId="2EE8BFC4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Исполнитель уведомляет Заказчика о проведении любых плановых ремонтных работ, которые могут вызвать перерывы </w:t>
      </w:r>
      <w:r w:rsidR="00590EAF">
        <w:rPr>
          <w:sz w:val="26"/>
          <w:szCs w:val="26"/>
        </w:rPr>
        <w:t>в работе Услуги, минимум за 3 (Т</w:t>
      </w:r>
      <w:r w:rsidRPr="00646F2D">
        <w:rPr>
          <w:sz w:val="26"/>
          <w:szCs w:val="26"/>
        </w:rPr>
        <w:t xml:space="preserve">ри) рабочих дня до начала работ, за исключением случаев, когда Исполнитель не может соблюсти указанный срок в связи с тем, что плановые ремонтные работы на сети Исполнителя проводятся по требованию Министерства по связи и информатизации Российской Федерации, иных Российских государственных органов или компетентных органов отрасли телекоммуникаций  России. </w:t>
      </w:r>
    </w:p>
    <w:p w14:paraId="32118557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изменении сроков проведения плановых работ или их отмене И</w:t>
      </w:r>
      <w:r w:rsidR="004B6D59" w:rsidRPr="00646F2D">
        <w:rPr>
          <w:sz w:val="26"/>
          <w:szCs w:val="26"/>
        </w:rPr>
        <w:t xml:space="preserve">сполнитель оповещает Заказчика </w:t>
      </w:r>
      <w:r w:rsidRPr="00646F2D">
        <w:rPr>
          <w:sz w:val="26"/>
          <w:szCs w:val="26"/>
        </w:rPr>
        <w:t>в кратчайшие сроки после принятия решения.</w:t>
      </w:r>
    </w:p>
    <w:p w14:paraId="65352ADA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уведомлении, направленном Исполнителем, указывается: время, дата, продолжительность проведения плановых работ, контактные данные лица, ответственного за предоставление информации о проводимых работах. </w:t>
      </w:r>
    </w:p>
    <w:p w14:paraId="43B9DBA4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Заказчик уведомляет Исполнителя о проведении любых плановых работ на своем оборудовании, которые могут привести к его временной неработоспособности и, как следствие, к пропаданию нагрузки на Услуге, мини</w:t>
      </w:r>
      <w:r w:rsidR="00590EAF">
        <w:rPr>
          <w:sz w:val="26"/>
          <w:szCs w:val="26"/>
        </w:rPr>
        <w:t>мум за 1 (О</w:t>
      </w:r>
      <w:r w:rsidRPr="00646F2D">
        <w:rPr>
          <w:sz w:val="26"/>
          <w:szCs w:val="26"/>
        </w:rPr>
        <w:t>дни) сутки до начала работ.</w:t>
      </w:r>
    </w:p>
    <w:p w14:paraId="4C2BF260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изменении сроков проведения плановых работ или их отмене</w:t>
      </w:r>
      <w:r w:rsidR="004B6D59" w:rsidRPr="00646F2D">
        <w:rPr>
          <w:sz w:val="26"/>
          <w:szCs w:val="26"/>
        </w:rPr>
        <w:t xml:space="preserve"> Заказчик оповещает Исполнителя</w:t>
      </w:r>
      <w:r w:rsidRPr="00646F2D">
        <w:rPr>
          <w:sz w:val="26"/>
          <w:szCs w:val="26"/>
        </w:rPr>
        <w:t xml:space="preserve"> в кратчайшие сроки после принятия решения. </w:t>
      </w:r>
    </w:p>
    <w:p w14:paraId="4CFE37DF" w14:textId="77777777" w:rsidR="004462D3" w:rsidRPr="00646F2D" w:rsidRDefault="004462D3" w:rsidP="002759B6">
      <w:pPr>
        <w:pStyle w:val="2H2"/>
        <w:numPr>
          <w:ilvl w:val="2"/>
          <w:numId w:val="11"/>
        </w:numPr>
        <w:tabs>
          <w:tab w:val="clear" w:pos="360"/>
          <w:tab w:val="left" w:pos="1080"/>
        </w:tabs>
        <w:spacing w:before="120" w:after="6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lastRenderedPageBreak/>
        <w:t>Интервал времени, предусмотренный для проведения плановых ремонтных работ</w:t>
      </w:r>
    </w:p>
    <w:p w14:paraId="4FB24E89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При наличии технической возможности профил</w:t>
      </w:r>
      <w:r w:rsidR="004B6D59" w:rsidRPr="00646F2D">
        <w:rPr>
          <w:sz w:val="26"/>
          <w:szCs w:val="26"/>
        </w:rPr>
        <w:t xml:space="preserve">актические работы производятся </w:t>
      </w:r>
      <w:r w:rsidRPr="00646F2D">
        <w:rPr>
          <w:sz w:val="26"/>
          <w:szCs w:val="26"/>
        </w:rPr>
        <w:t xml:space="preserve">в интервале времени от 23.00 до 06.00 (Московское время). </w:t>
      </w:r>
    </w:p>
    <w:p w14:paraId="067BC686" w14:textId="77777777" w:rsidR="00AB0EC3" w:rsidRPr="00646F2D" w:rsidRDefault="009973B0" w:rsidP="002759B6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120" w:after="60"/>
        <w:ind w:left="579" w:hanging="4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Неотложные</w:t>
      </w:r>
      <w:r w:rsidR="00AB0EC3" w:rsidRPr="00646F2D">
        <w:rPr>
          <w:b/>
          <w:bCs/>
          <w:sz w:val="26"/>
          <w:szCs w:val="26"/>
          <w:lang w:val="ru-RU"/>
        </w:rPr>
        <w:t xml:space="preserve"> ремонтные работы</w:t>
      </w:r>
    </w:p>
    <w:p w14:paraId="557BB39B" w14:textId="77777777" w:rsidR="004462D3" w:rsidRPr="00646F2D" w:rsidRDefault="004462D3" w:rsidP="00AB0EC3">
      <w:pPr>
        <w:pStyle w:val="2H2"/>
        <w:numPr>
          <w:ilvl w:val="2"/>
          <w:numId w:val="11"/>
        </w:numPr>
        <w:tabs>
          <w:tab w:val="clear" w:pos="360"/>
          <w:tab w:val="left" w:pos="1080"/>
        </w:tabs>
        <w:spacing w:before="240" w:after="6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>Определение</w:t>
      </w:r>
      <w:r w:rsidR="009973B0" w:rsidRPr="00646F2D">
        <w:rPr>
          <w:b/>
          <w:bCs/>
          <w:sz w:val="26"/>
          <w:szCs w:val="26"/>
          <w:lang w:val="ru-RU"/>
        </w:rPr>
        <w:t xml:space="preserve"> неотложных</w:t>
      </w:r>
      <w:r w:rsidRPr="00646F2D">
        <w:rPr>
          <w:b/>
          <w:bCs/>
          <w:sz w:val="26"/>
          <w:szCs w:val="26"/>
          <w:lang w:val="ru-RU"/>
        </w:rPr>
        <w:t xml:space="preserve"> ремонтных работ </w:t>
      </w:r>
    </w:p>
    <w:p w14:paraId="05A6329B" w14:textId="77777777" w:rsidR="004462D3" w:rsidRPr="00646F2D" w:rsidRDefault="009973B0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Неотложные </w:t>
      </w:r>
      <w:r w:rsidR="00AB0EC3" w:rsidRPr="00646F2D">
        <w:rPr>
          <w:sz w:val="26"/>
          <w:szCs w:val="26"/>
        </w:rPr>
        <w:t>ремонтные</w:t>
      </w:r>
      <w:r w:rsidR="004462D3" w:rsidRPr="00646F2D">
        <w:rPr>
          <w:sz w:val="26"/>
          <w:szCs w:val="26"/>
        </w:rPr>
        <w:t xml:space="preserve"> работы проводятся, если</w:t>
      </w:r>
      <w:r w:rsidR="00DD3789" w:rsidRPr="00646F2D">
        <w:rPr>
          <w:sz w:val="26"/>
          <w:szCs w:val="26"/>
        </w:rPr>
        <w:t xml:space="preserve"> состояние</w:t>
      </w:r>
      <w:r w:rsidR="004462D3" w:rsidRPr="00646F2D">
        <w:rPr>
          <w:sz w:val="26"/>
          <w:szCs w:val="26"/>
        </w:rPr>
        <w:t xml:space="preserve"> соответствующего Канала связи является пре</w:t>
      </w:r>
      <w:r w:rsidR="00DD3789" w:rsidRPr="00646F2D">
        <w:rPr>
          <w:sz w:val="26"/>
          <w:szCs w:val="26"/>
        </w:rPr>
        <w:t>д</w:t>
      </w:r>
      <w:r w:rsidR="007778D6" w:rsidRPr="00646F2D">
        <w:rPr>
          <w:sz w:val="26"/>
          <w:szCs w:val="26"/>
        </w:rPr>
        <w:t>а</w:t>
      </w:r>
      <w:r w:rsidR="00DD3789" w:rsidRPr="00646F2D">
        <w:rPr>
          <w:sz w:val="26"/>
          <w:szCs w:val="26"/>
        </w:rPr>
        <w:t>варийным</w:t>
      </w:r>
      <w:r w:rsidR="004462D3" w:rsidRPr="00646F2D">
        <w:rPr>
          <w:sz w:val="26"/>
          <w:szCs w:val="26"/>
        </w:rPr>
        <w:t>.</w:t>
      </w:r>
    </w:p>
    <w:p w14:paraId="53F009FF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Перерывы в </w:t>
      </w:r>
      <w:r w:rsidR="00E04C9A" w:rsidRPr="00646F2D">
        <w:rPr>
          <w:sz w:val="26"/>
          <w:szCs w:val="26"/>
        </w:rPr>
        <w:t>оказании</w:t>
      </w:r>
      <w:r w:rsidRPr="00646F2D">
        <w:rPr>
          <w:sz w:val="26"/>
          <w:szCs w:val="26"/>
        </w:rPr>
        <w:t xml:space="preserve"> </w:t>
      </w:r>
      <w:r w:rsidR="009973B0" w:rsidRPr="00646F2D">
        <w:rPr>
          <w:sz w:val="26"/>
          <w:szCs w:val="26"/>
        </w:rPr>
        <w:t>Услуги</w:t>
      </w:r>
      <w:r w:rsidRPr="00646F2D">
        <w:rPr>
          <w:sz w:val="26"/>
          <w:szCs w:val="26"/>
        </w:rPr>
        <w:t>, вызванные проведением</w:t>
      </w:r>
      <w:r w:rsidR="009973B0" w:rsidRPr="00646F2D">
        <w:rPr>
          <w:sz w:val="26"/>
          <w:szCs w:val="26"/>
        </w:rPr>
        <w:t xml:space="preserve"> неотложных</w:t>
      </w:r>
      <w:r w:rsidRPr="00646F2D">
        <w:rPr>
          <w:sz w:val="26"/>
          <w:szCs w:val="26"/>
        </w:rPr>
        <w:t xml:space="preserve"> ремонтных работ, не будут рассматриваться как неисправность или недоступность и не будут служить основанием для заявления Заказчиком своих прав на получение перерасчета оплаты, если работы проводятся с уведомлением Заказчи</w:t>
      </w:r>
      <w:r w:rsidR="00AB0EC3" w:rsidRPr="00646F2D">
        <w:rPr>
          <w:sz w:val="26"/>
          <w:szCs w:val="26"/>
        </w:rPr>
        <w:t xml:space="preserve">ком в сроки, определенные в п. </w:t>
      </w:r>
      <w:r w:rsidRPr="00646F2D">
        <w:rPr>
          <w:sz w:val="26"/>
          <w:szCs w:val="26"/>
        </w:rPr>
        <w:t>5</w:t>
      </w:r>
      <w:r w:rsidR="00477A3E" w:rsidRPr="00646F2D">
        <w:rPr>
          <w:sz w:val="26"/>
          <w:szCs w:val="26"/>
        </w:rPr>
        <w:t>.2.2.</w:t>
      </w:r>
      <w:r w:rsidRPr="00646F2D">
        <w:rPr>
          <w:sz w:val="26"/>
          <w:szCs w:val="26"/>
        </w:rPr>
        <w:t xml:space="preserve"> настоящего Соглашения.</w:t>
      </w:r>
    </w:p>
    <w:p w14:paraId="3ABC637D" w14:textId="77777777" w:rsidR="004462D3" w:rsidRPr="00646F2D" w:rsidRDefault="004462D3" w:rsidP="00AB0EC3">
      <w:pPr>
        <w:pStyle w:val="2H2"/>
        <w:numPr>
          <w:ilvl w:val="2"/>
          <w:numId w:val="11"/>
        </w:numPr>
        <w:tabs>
          <w:tab w:val="clear" w:pos="360"/>
          <w:tab w:val="left" w:pos="1080"/>
        </w:tabs>
        <w:spacing w:before="240" w:after="60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 xml:space="preserve">Уведомление о проведении </w:t>
      </w:r>
      <w:r w:rsidR="00DF23D4" w:rsidRPr="00646F2D">
        <w:rPr>
          <w:b/>
          <w:bCs/>
          <w:sz w:val="26"/>
          <w:szCs w:val="26"/>
          <w:lang w:val="ru-RU"/>
        </w:rPr>
        <w:t xml:space="preserve">неотложных </w:t>
      </w:r>
      <w:r w:rsidR="00C20560" w:rsidRPr="00646F2D">
        <w:rPr>
          <w:b/>
          <w:bCs/>
          <w:sz w:val="26"/>
          <w:szCs w:val="26"/>
          <w:lang w:val="ru-RU"/>
        </w:rPr>
        <w:t>ремонтных</w:t>
      </w:r>
      <w:r w:rsidRPr="00646F2D">
        <w:rPr>
          <w:b/>
          <w:bCs/>
          <w:sz w:val="26"/>
          <w:szCs w:val="26"/>
          <w:lang w:val="ru-RU"/>
        </w:rPr>
        <w:t xml:space="preserve"> работ</w:t>
      </w:r>
    </w:p>
    <w:p w14:paraId="684182CE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Исполнитель уведомляет Заказчика о проведении </w:t>
      </w:r>
      <w:r w:rsidR="00DF23D4" w:rsidRPr="00646F2D">
        <w:rPr>
          <w:sz w:val="26"/>
          <w:szCs w:val="26"/>
        </w:rPr>
        <w:t xml:space="preserve">неотложных </w:t>
      </w:r>
      <w:r w:rsidRPr="00646F2D">
        <w:rPr>
          <w:sz w:val="26"/>
          <w:szCs w:val="26"/>
        </w:rPr>
        <w:t>ремонтных раб</w:t>
      </w:r>
      <w:r w:rsidR="00590EAF">
        <w:rPr>
          <w:sz w:val="26"/>
          <w:szCs w:val="26"/>
        </w:rPr>
        <w:t>от, по крайней мере, за 4 (Ч</w:t>
      </w:r>
      <w:r w:rsidRPr="00646F2D">
        <w:rPr>
          <w:sz w:val="26"/>
          <w:szCs w:val="26"/>
        </w:rPr>
        <w:t>етыре) часа до начала работ.</w:t>
      </w:r>
    </w:p>
    <w:p w14:paraId="34441538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В уведомлении, направленном Заказчику на адрес электронной почты, указанный в </w:t>
      </w:r>
      <w:r w:rsidR="00B6095A" w:rsidRPr="00646F2D">
        <w:rPr>
          <w:sz w:val="26"/>
          <w:szCs w:val="26"/>
        </w:rPr>
        <w:t>п. 8</w:t>
      </w:r>
      <w:r w:rsidR="000A5FC5" w:rsidRPr="00646F2D">
        <w:rPr>
          <w:sz w:val="26"/>
          <w:szCs w:val="26"/>
        </w:rPr>
        <w:t>.</w:t>
      </w:r>
      <w:r w:rsidRPr="00646F2D">
        <w:rPr>
          <w:sz w:val="26"/>
          <w:szCs w:val="26"/>
        </w:rPr>
        <w:t xml:space="preserve">2 настоящего Соглашения, указывается: время, дата, </w:t>
      </w:r>
      <w:r w:rsidR="00477A3E" w:rsidRPr="00646F2D">
        <w:rPr>
          <w:sz w:val="26"/>
          <w:szCs w:val="26"/>
        </w:rPr>
        <w:t xml:space="preserve">предположительная </w:t>
      </w:r>
      <w:r w:rsidRPr="00646F2D">
        <w:rPr>
          <w:sz w:val="26"/>
          <w:szCs w:val="26"/>
        </w:rPr>
        <w:t xml:space="preserve">продолжительность </w:t>
      </w:r>
      <w:r w:rsidR="00477A3E" w:rsidRPr="00646F2D">
        <w:rPr>
          <w:sz w:val="26"/>
          <w:szCs w:val="26"/>
        </w:rPr>
        <w:t>ремонтных работ</w:t>
      </w:r>
      <w:r w:rsidRPr="00646F2D">
        <w:rPr>
          <w:sz w:val="26"/>
          <w:szCs w:val="26"/>
        </w:rPr>
        <w:t>, контактные данные лица</w:t>
      </w:r>
      <w:r w:rsidR="007778D6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ответственного за предоставление информации о проводимых работах.</w:t>
      </w:r>
    </w:p>
    <w:p w14:paraId="32EECCE7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Заказчик уведомляет Исполнителя о проведении любых неотложных профилактических работ на своем оборудовании, которые могут привести к его временной неработоспособности и, как следствие, к пропаданию наг</w:t>
      </w:r>
      <w:r w:rsidR="00590EAF">
        <w:rPr>
          <w:sz w:val="26"/>
          <w:szCs w:val="26"/>
        </w:rPr>
        <w:t>рузки на Услуге, минимум за 4 (Ч</w:t>
      </w:r>
      <w:r w:rsidRPr="00646F2D">
        <w:rPr>
          <w:sz w:val="26"/>
          <w:szCs w:val="26"/>
        </w:rPr>
        <w:t>етыре) часа до начала работ. В уведомлении, направленном Исполнителю на адрес элек</w:t>
      </w:r>
      <w:r w:rsidR="000A5FC5" w:rsidRPr="00646F2D">
        <w:rPr>
          <w:sz w:val="26"/>
          <w:szCs w:val="26"/>
        </w:rPr>
        <w:t>т</w:t>
      </w:r>
      <w:r w:rsidR="00B6095A" w:rsidRPr="00646F2D">
        <w:rPr>
          <w:sz w:val="26"/>
          <w:szCs w:val="26"/>
        </w:rPr>
        <w:t xml:space="preserve">ронной почты, указанный в п. </w:t>
      </w:r>
      <w:r w:rsidR="005F6926" w:rsidRPr="00646F2D">
        <w:rPr>
          <w:sz w:val="26"/>
          <w:szCs w:val="26"/>
        </w:rPr>
        <w:t>7</w:t>
      </w:r>
      <w:r w:rsidR="000A5FC5" w:rsidRPr="00646F2D">
        <w:rPr>
          <w:sz w:val="26"/>
          <w:szCs w:val="26"/>
        </w:rPr>
        <w:t>.</w:t>
      </w:r>
      <w:r w:rsidRPr="00646F2D">
        <w:rPr>
          <w:sz w:val="26"/>
          <w:szCs w:val="26"/>
        </w:rPr>
        <w:t>1 настоящего Соглашения, указывается: время, дата, продолжительность работы, контактные данные лица</w:t>
      </w:r>
      <w:r w:rsidR="007778D6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ответственного за предоставление информации о проводимой работе. </w:t>
      </w:r>
    </w:p>
    <w:p w14:paraId="0E377F4E" w14:textId="77777777" w:rsidR="004462D3" w:rsidRPr="00646F2D" w:rsidRDefault="004462D3" w:rsidP="002759B6">
      <w:pPr>
        <w:pStyle w:val="1Level1h1l1"/>
        <w:numPr>
          <w:ilvl w:val="0"/>
          <w:numId w:val="11"/>
        </w:numPr>
        <w:spacing w:before="120" w:after="120"/>
        <w:jc w:val="both"/>
        <w:rPr>
          <w:sz w:val="26"/>
          <w:szCs w:val="26"/>
          <w:lang w:val="ru-RU"/>
        </w:rPr>
      </w:pPr>
      <w:r w:rsidRPr="00646F2D">
        <w:rPr>
          <w:sz w:val="26"/>
          <w:szCs w:val="26"/>
          <w:lang w:val="ru-RU"/>
        </w:rPr>
        <w:t>ОТЧЕТНОСТЬ</w:t>
      </w:r>
    </w:p>
    <w:p w14:paraId="021B8E75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Для анализа и контроля соответствия уровня оказания Услуги, заявленного в настоящем Соглашении, а также с целью планирования действий по улучшению качества Услуги, Исполнитель направляет Заказчику</w:t>
      </w:r>
      <w:r w:rsidR="00113A82" w:rsidRPr="00646F2D">
        <w:rPr>
          <w:sz w:val="26"/>
          <w:szCs w:val="26"/>
        </w:rPr>
        <w:t>,</w:t>
      </w:r>
      <w:r w:rsidRPr="00646F2D">
        <w:rPr>
          <w:sz w:val="26"/>
          <w:szCs w:val="26"/>
        </w:rPr>
        <w:t xml:space="preserve"> </w:t>
      </w:r>
      <w:r w:rsidR="00113A82" w:rsidRPr="00646F2D">
        <w:rPr>
          <w:sz w:val="26"/>
          <w:szCs w:val="26"/>
        </w:rPr>
        <w:t>на основании запроса Заказчика,</w:t>
      </w:r>
      <w:r w:rsidRPr="00646F2D">
        <w:rPr>
          <w:sz w:val="26"/>
          <w:szCs w:val="26"/>
        </w:rPr>
        <w:t xml:space="preserve"> отчёт о выполнении условий настоящего Соглашения, содержащий фактически измеренные и рассчитанные значения гарантируемых параметров. </w:t>
      </w:r>
    </w:p>
    <w:p w14:paraId="7634DE0A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Отчёты направляются по запросу Заказчику в течение одной недели после окончания отчётного месяца по электронной почте.</w:t>
      </w:r>
    </w:p>
    <w:p w14:paraId="65372709" w14:textId="77777777" w:rsidR="004462D3" w:rsidRPr="00646F2D" w:rsidRDefault="004462D3" w:rsidP="000B4308">
      <w:pPr>
        <w:spacing w:after="120"/>
        <w:ind w:firstLine="454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Отчёты содержат данные о выполнении описанных в настоящем Соглашении уровней оказания Услуги:</w:t>
      </w:r>
    </w:p>
    <w:p w14:paraId="0FE1695A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Фактические значения показателей </w:t>
      </w:r>
      <w:r w:rsidR="0088397E" w:rsidRPr="00646F2D">
        <w:rPr>
          <w:sz w:val="26"/>
          <w:szCs w:val="26"/>
        </w:rPr>
        <w:t>качества</w:t>
      </w:r>
      <w:r w:rsidRPr="00646F2D">
        <w:rPr>
          <w:sz w:val="26"/>
          <w:szCs w:val="26"/>
        </w:rPr>
        <w:t xml:space="preserve"> Услуги;</w:t>
      </w:r>
    </w:p>
    <w:p w14:paraId="55935672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 xml:space="preserve">Нарушения в выполнении установленных </w:t>
      </w:r>
      <w:r w:rsidR="0088397E" w:rsidRPr="00646F2D">
        <w:rPr>
          <w:sz w:val="26"/>
          <w:szCs w:val="26"/>
        </w:rPr>
        <w:t xml:space="preserve">показателей качества </w:t>
      </w:r>
      <w:r w:rsidRPr="00646F2D">
        <w:rPr>
          <w:sz w:val="26"/>
          <w:szCs w:val="26"/>
        </w:rPr>
        <w:t>Услуги.</w:t>
      </w:r>
    </w:p>
    <w:p w14:paraId="10682876" w14:textId="77777777" w:rsidR="004462D3" w:rsidRPr="00646F2D" w:rsidRDefault="004462D3" w:rsidP="004462D3">
      <w:pPr>
        <w:spacing w:after="120"/>
        <w:ind w:left="540" w:firstLine="54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Так же, по запросу Заказчика, в Отчёт может быть включено:</w:t>
      </w:r>
    </w:p>
    <w:p w14:paraId="06E4F091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Статистика по обработанным запросам: по категориям, времени разрешения;</w:t>
      </w:r>
    </w:p>
    <w:p w14:paraId="17ED98E9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Описание существенных проблем, возникших в процессе оказания Услуги в течение месяца;</w:t>
      </w:r>
    </w:p>
    <w:p w14:paraId="110FD8E5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lastRenderedPageBreak/>
        <w:t>Описание предпринятых корректирующих и предупреждающих действий;</w:t>
      </w:r>
    </w:p>
    <w:p w14:paraId="28009026" w14:textId="77777777" w:rsidR="004462D3" w:rsidRPr="00646F2D" w:rsidRDefault="004462D3" w:rsidP="004462D3">
      <w:pPr>
        <w:numPr>
          <w:ilvl w:val="0"/>
          <w:numId w:val="14"/>
        </w:numPr>
        <w:spacing w:after="120"/>
        <w:jc w:val="both"/>
        <w:rPr>
          <w:sz w:val="26"/>
          <w:szCs w:val="26"/>
        </w:rPr>
      </w:pPr>
      <w:r w:rsidRPr="00646F2D">
        <w:rPr>
          <w:sz w:val="26"/>
          <w:szCs w:val="26"/>
        </w:rPr>
        <w:t>Информацию о планируемых в ближайший период изменениях, способных повлиять на оказание Услуги.</w:t>
      </w:r>
    </w:p>
    <w:p w14:paraId="38A6DC2B" w14:textId="77777777" w:rsidR="004462D3" w:rsidRPr="00646F2D" w:rsidRDefault="00343663" w:rsidP="002759B6">
      <w:pPr>
        <w:pStyle w:val="1Level1h1l1"/>
        <w:numPr>
          <w:ilvl w:val="0"/>
          <w:numId w:val="11"/>
        </w:numPr>
        <w:spacing w:before="120" w:after="120"/>
        <w:jc w:val="both"/>
        <w:rPr>
          <w:sz w:val="26"/>
          <w:szCs w:val="26"/>
          <w:lang w:val="ru-RU"/>
        </w:rPr>
      </w:pPr>
      <w:r w:rsidRPr="00646F2D">
        <w:rPr>
          <w:sz w:val="26"/>
          <w:szCs w:val="26"/>
          <w:lang w:val="ru-RU"/>
        </w:rPr>
        <w:t>КОНТАКТНАЯ ИНФОРМАЦИЯ</w:t>
      </w:r>
    </w:p>
    <w:p w14:paraId="745939B5" w14:textId="77777777" w:rsidR="004A6A83" w:rsidRPr="00646F2D" w:rsidRDefault="004A6A83" w:rsidP="00E65E5D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jc w:val="both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 xml:space="preserve">Координаты ответственных сотрудников Исполнителя для обращения Заказчика.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19"/>
        <w:gridCol w:w="1967"/>
        <w:gridCol w:w="2173"/>
        <w:gridCol w:w="2700"/>
      </w:tblGrid>
      <w:tr w:rsidR="00143AC1" w:rsidRPr="00646F2D" w14:paraId="5499EC12" w14:textId="77777777" w:rsidTr="00313AF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7A9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9F3E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E6FC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14:paraId="03144D1C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CC84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F2D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Pr="00646F2D">
              <w:rPr>
                <w:rFonts w:ascii="Times New Roman" w:hAnsi="Times New Roman"/>
                <w:sz w:val="24"/>
                <w:szCs w:val="24"/>
              </w:rPr>
              <w:t>-</w:t>
            </w:r>
            <w:r w:rsidRPr="00646F2D">
              <w:rPr>
                <w:rFonts w:ascii="Times New Roman" w:hAnsi="Times New Roman"/>
                <w:sz w:val="24"/>
                <w:szCs w:val="24"/>
                <w:lang w:val="en-GB"/>
              </w:rPr>
              <w:t>mail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747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2D">
              <w:rPr>
                <w:rFonts w:ascii="Times New Roman" w:hAnsi="Times New Roman"/>
                <w:sz w:val="22"/>
                <w:szCs w:val="22"/>
              </w:rPr>
              <w:t>Часы работы (по Московскому времени)</w:t>
            </w:r>
          </w:p>
          <w:p w14:paraId="487BE8AC" w14:textId="77777777" w:rsidR="004A6A83" w:rsidRPr="00646F2D" w:rsidRDefault="004A6A83" w:rsidP="00D26697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3AC1" w:rsidRPr="00646F2D" w14:paraId="5CCAB013" w14:textId="77777777" w:rsidTr="00313AF5">
        <w:trPr>
          <w:trHeight w:val="14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435C" w14:textId="77777777" w:rsidR="004A6A83" w:rsidRPr="00646F2D" w:rsidRDefault="004A6A83" w:rsidP="009B5FEB">
            <w:pPr>
              <w:rPr>
                <w:sz w:val="22"/>
                <w:szCs w:val="22"/>
              </w:rPr>
            </w:pPr>
          </w:p>
          <w:p w14:paraId="61DEEB93" w14:textId="77777777" w:rsidR="004A6A83" w:rsidRPr="00646F2D" w:rsidRDefault="004A6A83" w:rsidP="009B5FEB">
            <w:pPr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Служба сервисной поддержки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75C" w14:textId="77777777" w:rsidR="004A6A83" w:rsidRPr="00646F2D" w:rsidRDefault="00713C08" w:rsidP="00713C08">
            <w:pPr>
              <w:pStyle w:val="Header1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 xml:space="preserve">тел: </w:t>
            </w:r>
            <w:r w:rsidR="004A6A83" w:rsidRPr="00646F2D">
              <w:rPr>
                <w:sz w:val="22"/>
                <w:szCs w:val="22"/>
              </w:rPr>
              <w:t>8-800-100-81-88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6FE8" w14:textId="77777777" w:rsidR="004A6A83" w:rsidRPr="00646F2D" w:rsidRDefault="00713C08" w:rsidP="00BE1461">
            <w:pPr>
              <w:pStyle w:val="Header1"/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8001008188</w:t>
            </w:r>
            <w:r w:rsidR="004A6A83" w:rsidRPr="00646F2D">
              <w:rPr>
                <w:sz w:val="22"/>
                <w:szCs w:val="22"/>
              </w:rPr>
              <w:t>@rt.ru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0F2A" w14:textId="77777777" w:rsidR="004A6A83" w:rsidRPr="00646F2D" w:rsidRDefault="004A6A83" w:rsidP="009B5FEB">
            <w:pPr>
              <w:rPr>
                <w:sz w:val="22"/>
                <w:szCs w:val="22"/>
              </w:rPr>
            </w:pPr>
            <w:r w:rsidRPr="00646F2D">
              <w:rPr>
                <w:sz w:val="22"/>
                <w:szCs w:val="22"/>
              </w:rPr>
              <w:t>круглосуточно</w:t>
            </w:r>
          </w:p>
        </w:tc>
      </w:tr>
      <w:tr w:rsidR="00143AC1" w:rsidRPr="00646F2D" w14:paraId="46EC0904" w14:textId="77777777" w:rsidTr="00313AF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9F5E" w14:textId="77777777" w:rsidR="004A6A83" w:rsidRPr="00646F2D" w:rsidRDefault="00FA49BC" w:rsidP="00A64F7A">
            <w:pPr>
              <w:pStyle w:val="a6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646F2D">
              <w:rPr>
                <w:rFonts w:ascii="Times New Roman" w:hAnsi="Times New Roman"/>
                <w:b w:val="0"/>
                <w:bCs/>
                <w:sz w:val="22"/>
                <w:szCs w:val="22"/>
              </w:rPr>
              <w:t>М</w:t>
            </w:r>
            <w:r w:rsidR="004A6A83" w:rsidRPr="00646F2D">
              <w:rPr>
                <w:rFonts w:ascii="Times New Roman" w:hAnsi="Times New Roman"/>
                <w:b w:val="0"/>
                <w:bCs/>
                <w:sz w:val="22"/>
                <w:szCs w:val="22"/>
              </w:rPr>
              <w:t>енеджер</w:t>
            </w:r>
            <w:r w:rsidRPr="00646F2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, сопровождающий </w:t>
            </w:r>
            <w:r w:rsidR="003A3924" w:rsidRPr="00646F2D">
              <w:rPr>
                <w:rFonts w:ascii="Times New Roman" w:hAnsi="Times New Roman"/>
                <w:b w:val="0"/>
                <w:bCs/>
                <w:sz w:val="22"/>
                <w:szCs w:val="22"/>
              </w:rPr>
              <w:t>Договор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CA85" w14:textId="77777777" w:rsidR="004A6A83" w:rsidRPr="00646F2D" w:rsidRDefault="009751CB" w:rsidP="00BE1461">
            <w:pPr>
              <w:pStyle w:val="Header1"/>
              <w:rPr>
                <w:sz w:val="22"/>
                <w:szCs w:val="22"/>
              </w:rPr>
            </w:pPr>
            <w:bookmarkStart w:id="40" w:name="m071"/>
            <w:bookmarkEnd w:id="40"/>
            <w:r>
              <w:rPr>
                <w:sz w:val="22"/>
                <w:szCs w:val="22"/>
              </w:rPr>
              <w:t>Демичева Тамара Михайловна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FCFA" w14:textId="77777777" w:rsidR="004A6A83" w:rsidRPr="00646F2D" w:rsidRDefault="00E9440D" w:rsidP="00BE1461">
            <w:pPr>
              <w:pStyle w:val="Header1"/>
              <w:rPr>
                <w:sz w:val="22"/>
                <w:szCs w:val="22"/>
              </w:rPr>
            </w:pPr>
            <w:bookmarkStart w:id="41" w:name="m072"/>
            <w:bookmarkEnd w:id="41"/>
            <w:r w:rsidRPr="00646F2D">
              <w:rPr>
                <w:sz w:val="22"/>
                <w:szCs w:val="22"/>
              </w:rPr>
              <w:t xml:space="preserve">(495) </w:t>
            </w:r>
            <w:r w:rsidR="00BE1461" w:rsidRPr="00646F2D">
              <w:rPr>
                <w:sz w:val="22"/>
                <w:szCs w:val="22"/>
              </w:rPr>
              <w:t>855-56</w:t>
            </w:r>
            <w:r w:rsidR="00D30A91" w:rsidRPr="00646F2D">
              <w:rPr>
                <w:sz w:val="22"/>
                <w:szCs w:val="22"/>
              </w:rPr>
              <w:t>-</w:t>
            </w:r>
            <w:r w:rsidR="009751CB">
              <w:rPr>
                <w:sz w:val="22"/>
                <w:szCs w:val="22"/>
              </w:rPr>
              <w:t>93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C031" w14:textId="77777777" w:rsidR="004A6A83" w:rsidRPr="00646F2D" w:rsidRDefault="009751CB" w:rsidP="00BE1461">
            <w:pPr>
              <w:pStyle w:val="Header1"/>
              <w:rPr>
                <w:sz w:val="22"/>
                <w:szCs w:val="22"/>
              </w:rPr>
            </w:pPr>
            <w:bookmarkStart w:id="42" w:name="m073"/>
            <w:bookmarkEnd w:id="42"/>
            <w:r>
              <w:rPr>
                <w:sz w:val="22"/>
                <w:szCs w:val="22"/>
                <w:lang w:val="en-US"/>
              </w:rPr>
              <w:t>Tamara.Demicheva</w:t>
            </w:r>
            <w:hyperlink r:id="rId9" w:history="1">
              <w:r w:rsidR="00D30A91" w:rsidRPr="00646F2D">
                <w:t>@rt.ru</w:t>
              </w:r>
            </w:hyperlink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C236" w14:textId="77777777" w:rsidR="00FA49BC" w:rsidRPr="00646F2D" w:rsidRDefault="00FA49BC" w:rsidP="00FA49BC">
            <w:pPr>
              <w:pStyle w:val="a5"/>
              <w:spacing w:before="0"/>
              <w:ind w:left="17"/>
              <w:jc w:val="right"/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646F2D">
              <w:rPr>
                <w:i/>
                <w:iCs/>
                <w:color w:val="auto"/>
                <w:sz w:val="22"/>
                <w:szCs w:val="22"/>
                <w:u w:val="single"/>
              </w:rPr>
              <w:t xml:space="preserve">Понедельник - Четверг </w:t>
            </w:r>
          </w:p>
          <w:p w14:paraId="221D641E" w14:textId="77777777" w:rsidR="00FA49BC" w:rsidRPr="00646F2D" w:rsidRDefault="00BE1461" w:rsidP="00FA49BC">
            <w:pPr>
              <w:pStyle w:val="a5"/>
              <w:spacing w:before="0"/>
              <w:ind w:left="17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 w:rsidRPr="00646F2D">
              <w:rPr>
                <w:i/>
                <w:iCs/>
                <w:color w:val="auto"/>
                <w:sz w:val="22"/>
                <w:szCs w:val="22"/>
              </w:rPr>
              <w:t xml:space="preserve">с </w:t>
            </w:r>
            <w:r w:rsidR="009751CB" w:rsidRPr="005032CF">
              <w:rPr>
                <w:i/>
                <w:iCs/>
                <w:color w:val="auto"/>
                <w:sz w:val="22"/>
                <w:szCs w:val="22"/>
              </w:rPr>
              <w:t>10</w:t>
            </w:r>
            <w:r w:rsidRPr="00646F2D">
              <w:rPr>
                <w:i/>
                <w:iCs/>
                <w:color w:val="auto"/>
                <w:sz w:val="22"/>
                <w:szCs w:val="22"/>
              </w:rPr>
              <w:t>-00 до 1</w:t>
            </w:r>
            <w:r w:rsidR="009751CB" w:rsidRPr="005032CF">
              <w:rPr>
                <w:i/>
                <w:iCs/>
                <w:color w:val="auto"/>
                <w:sz w:val="22"/>
                <w:szCs w:val="22"/>
              </w:rPr>
              <w:t>9</w:t>
            </w:r>
            <w:r w:rsidR="00FA49BC" w:rsidRPr="00646F2D">
              <w:rPr>
                <w:i/>
                <w:iCs/>
                <w:color w:val="auto"/>
                <w:sz w:val="22"/>
                <w:szCs w:val="22"/>
              </w:rPr>
              <w:t xml:space="preserve">-00, </w:t>
            </w:r>
          </w:p>
          <w:p w14:paraId="5C9685D9" w14:textId="77777777" w:rsidR="00FA49BC" w:rsidRPr="00646F2D" w:rsidRDefault="00FA49BC" w:rsidP="00FA49BC">
            <w:pPr>
              <w:pStyle w:val="a5"/>
              <w:spacing w:before="0"/>
              <w:ind w:left="17"/>
              <w:jc w:val="right"/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646F2D">
              <w:rPr>
                <w:i/>
                <w:iCs/>
                <w:color w:val="auto"/>
                <w:sz w:val="22"/>
                <w:szCs w:val="22"/>
                <w:u w:val="single"/>
              </w:rPr>
              <w:t xml:space="preserve">Пятница </w:t>
            </w:r>
          </w:p>
          <w:p w14:paraId="1599C374" w14:textId="77777777" w:rsidR="004A6A83" w:rsidRPr="00646F2D" w:rsidRDefault="00BE1461" w:rsidP="009751CB">
            <w:pPr>
              <w:pStyle w:val="a5"/>
              <w:spacing w:before="0"/>
              <w:ind w:left="17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 w:rsidRPr="00646F2D">
              <w:rPr>
                <w:i/>
                <w:iCs/>
                <w:color w:val="auto"/>
                <w:sz w:val="22"/>
                <w:szCs w:val="22"/>
              </w:rPr>
              <w:t xml:space="preserve">с </w:t>
            </w:r>
            <w:r w:rsidR="009751CB" w:rsidRPr="005032CF">
              <w:rPr>
                <w:i/>
                <w:iCs/>
                <w:color w:val="auto"/>
                <w:sz w:val="22"/>
                <w:szCs w:val="22"/>
              </w:rPr>
              <w:t>10</w:t>
            </w:r>
            <w:r w:rsidR="00FA49BC" w:rsidRPr="00646F2D">
              <w:rPr>
                <w:i/>
                <w:iCs/>
                <w:color w:val="auto"/>
                <w:sz w:val="22"/>
                <w:szCs w:val="22"/>
              </w:rPr>
              <w:t>-00 до 1</w:t>
            </w:r>
            <w:r w:rsidR="009751CB" w:rsidRPr="005032CF">
              <w:rPr>
                <w:i/>
                <w:iCs/>
                <w:color w:val="auto"/>
                <w:sz w:val="22"/>
                <w:szCs w:val="22"/>
              </w:rPr>
              <w:t>8</w:t>
            </w:r>
            <w:r w:rsidR="00FA49BC" w:rsidRPr="00646F2D">
              <w:rPr>
                <w:i/>
                <w:iCs/>
                <w:color w:val="auto"/>
                <w:sz w:val="22"/>
                <w:szCs w:val="22"/>
              </w:rPr>
              <w:t>-</w:t>
            </w:r>
            <w:r w:rsidRPr="00646F2D">
              <w:rPr>
                <w:i/>
                <w:iCs/>
                <w:color w:val="auto"/>
                <w:sz w:val="22"/>
                <w:szCs w:val="22"/>
              </w:rPr>
              <w:t>00</w:t>
            </w:r>
          </w:p>
        </w:tc>
      </w:tr>
    </w:tbl>
    <w:p w14:paraId="6822AA0E" w14:textId="77777777" w:rsidR="004462D3" w:rsidRPr="00646F2D" w:rsidRDefault="004462D3" w:rsidP="004A6A83">
      <w:pPr>
        <w:pStyle w:val="2H2"/>
        <w:numPr>
          <w:ilvl w:val="1"/>
          <w:numId w:val="11"/>
        </w:numPr>
        <w:tabs>
          <w:tab w:val="clear" w:pos="360"/>
          <w:tab w:val="clear" w:pos="1440"/>
          <w:tab w:val="left" w:pos="1080"/>
        </w:tabs>
        <w:spacing w:before="240" w:after="60"/>
        <w:jc w:val="both"/>
        <w:rPr>
          <w:b/>
          <w:bCs/>
          <w:sz w:val="26"/>
          <w:szCs w:val="26"/>
          <w:lang w:val="ru-RU"/>
        </w:rPr>
      </w:pPr>
      <w:r w:rsidRPr="00646F2D">
        <w:rPr>
          <w:b/>
          <w:bCs/>
          <w:sz w:val="26"/>
          <w:szCs w:val="26"/>
          <w:lang w:val="ru-RU"/>
        </w:rPr>
        <w:t xml:space="preserve">Координаты ответственных сотрудников Заказчика, по которым Исполнитель осуществляет информирование о проведении </w:t>
      </w:r>
      <w:r w:rsidR="004B6D59" w:rsidRPr="00646F2D">
        <w:rPr>
          <w:b/>
          <w:bCs/>
          <w:sz w:val="26"/>
          <w:szCs w:val="26"/>
          <w:lang w:val="ru-RU"/>
        </w:rPr>
        <w:t xml:space="preserve">аварийных и плановых ремонтных </w:t>
      </w:r>
      <w:r w:rsidRPr="00646F2D">
        <w:rPr>
          <w:b/>
          <w:bCs/>
          <w:sz w:val="26"/>
          <w:szCs w:val="26"/>
          <w:lang w:val="ru-RU"/>
        </w:rPr>
        <w:t>работ, регистрации, решении и устранении выявленных неисправностей.</w:t>
      </w: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800"/>
        <w:gridCol w:w="1440"/>
        <w:gridCol w:w="1980"/>
        <w:gridCol w:w="224"/>
        <w:gridCol w:w="2368"/>
        <w:gridCol w:w="2340"/>
        <w:gridCol w:w="80"/>
      </w:tblGrid>
      <w:tr w:rsidR="00143AC1" w:rsidRPr="00646F2D" w14:paraId="4CCCB635" w14:textId="77777777" w:rsidTr="002759B6">
        <w:trPr>
          <w:gridBefore w:val="1"/>
          <w:gridAfter w:val="1"/>
          <w:wBefore w:w="108" w:type="dxa"/>
          <w:wAfter w:w="80" w:type="dxa"/>
          <w:trHeight w:hRule="exact" w:val="103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F7E" w14:textId="77777777" w:rsidR="004462D3" w:rsidRPr="00646F2D" w:rsidRDefault="004462D3" w:rsidP="004462D3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 xml:space="preserve">Контактное лицо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0789" w14:textId="77777777" w:rsidR="004462D3" w:rsidRPr="00646F2D" w:rsidRDefault="004462D3" w:rsidP="004462D3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>Ф.И.О.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E689" w14:textId="77777777" w:rsidR="004462D3" w:rsidRPr="00646F2D" w:rsidRDefault="004462D3" w:rsidP="004462D3">
            <w:pPr>
              <w:pStyle w:val="a6"/>
              <w:ind w:hanging="2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>Телефон</w:t>
            </w:r>
          </w:p>
          <w:p w14:paraId="685318D1" w14:textId="77777777" w:rsidR="004462D3" w:rsidRPr="00646F2D" w:rsidRDefault="004462D3" w:rsidP="00477A3E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>Факс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FE4A" w14:textId="77777777" w:rsidR="004462D3" w:rsidRPr="00646F2D" w:rsidRDefault="004462D3" w:rsidP="004462D3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>E-mail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3A18" w14:textId="77777777" w:rsidR="004462D3" w:rsidRPr="00646F2D" w:rsidRDefault="004462D3" w:rsidP="004462D3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46F2D">
              <w:rPr>
                <w:rFonts w:ascii="Times New Roman" w:hAnsi="Times New Roman"/>
                <w:sz w:val="26"/>
                <w:szCs w:val="26"/>
              </w:rPr>
              <w:t>Часы работы (по Московскому времени)</w:t>
            </w:r>
          </w:p>
          <w:p w14:paraId="7CCC830E" w14:textId="77777777" w:rsidR="004462D3" w:rsidRPr="00646F2D" w:rsidRDefault="004462D3" w:rsidP="004462D3">
            <w:pPr>
              <w:pStyle w:val="a6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3AC1" w:rsidRPr="00646F2D" w14:paraId="4A0856D6" w14:textId="77777777" w:rsidTr="00E715A4">
        <w:trPr>
          <w:gridBefore w:val="1"/>
          <w:gridAfter w:val="1"/>
          <w:wBefore w:w="108" w:type="dxa"/>
          <w:wAfter w:w="80" w:type="dxa"/>
          <w:trHeight w:hRule="exact" w:val="156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EE7C" w14:textId="77777777" w:rsidR="00FD35C2" w:rsidRPr="00E715A4" w:rsidRDefault="00E715A4" w:rsidP="004462D3">
            <w:pPr>
              <w:pStyle w:val="a6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15A4">
              <w:rPr>
                <w:rFonts w:ascii="Times New Roman" w:hAnsi="Times New Roman"/>
                <w:b w:val="0"/>
                <w:sz w:val="22"/>
                <w:szCs w:val="22"/>
              </w:rPr>
              <w:t>Начальник отдела администрирования и сопровождения ЛВС и БД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0614" w14:textId="77777777" w:rsidR="00FD35C2" w:rsidRPr="00E715A4" w:rsidRDefault="002E4106" w:rsidP="002E4106">
            <w:pPr>
              <w:pStyle w:val="a6"/>
              <w:jc w:val="left"/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</w:pP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Борис</w:t>
            </w:r>
          </w:p>
          <w:p w14:paraId="65FE10D8" w14:textId="77777777" w:rsidR="002E4106" w:rsidRPr="00E715A4" w:rsidRDefault="002E4106" w:rsidP="002E4106">
            <w:pPr>
              <w:pStyle w:val="a6"/>
              <w:jc w:val="left"/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</w:pP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Соловьев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17AB" w14:textId="77777777" w:rsidR="00FD35C2" w:rsidRPr="00E715A4" w:rsidRDefault="00FD35C2" w:rsidP="006A1591">
            <w:pPr>
              <w:suppressAutoHyphens/>
              <w:spacing w:before="20"/>
              <w:ind w:left="46"/>
              <w:rPr>
                <w:snapToGrid w:val="0"/>
                <w:sz w:val="22"/>
                <w:szCs w:val="22"/>
              </w:rPr>
            </w:pPr>
            <w:r w:rsidRPr="00E715A4">
              <w:rPr>
                <w:snapToGrid w:val="0"/>
                <w:sz w:val="22"/>
                <w:szCs w:val="22"/>
              </w:rPr>
              <w:t>(499) 367-51-88</w:t>
            </w:r>
          </w:p>
          <w:p w14:paraId="496DD5DC" w14:textId="77777777" w:rsidR="00FD35C2" w:rsidRPr="00E715A4" w:rsidRDefault="00FD35C2" w:rsidP="006A1591">
            <w:pPr>
              <w:suppressAutoHyphens/>
              <w:spacing w:before="20"/>
              <w:ind w:left="46"/>
              <w:rPr>
                <w:snapToGrid w:val="0"/>
                <w:sz w:val="22"/>
                <w:szCs w:val="22"/>
              </w:rPr>
            </w:pPr>
            <w:r w:rsidRPr="00E715A4">
              <w:rPr>
                <w:snapToGrid w:val="0"/>
                <w:sz w:val="22"/>
                <w:szCs w:val="22"/>
              </w:rPr>
              <w:t>(499) 367-51-88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17D" w14:textId="77777777" w:rsidR="00FD35C2" w:rsidRPr="00E715A4" w:rsidRDefault="00FD35C2" w:rsidP="002E4106">
            <w:pPr>
              <w:pStyle w:val="a6"/>
              <w:jc w:val="left"/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</w:pP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gmc_</w:t>
            </w:r>
            <w:r w:rsidR="002E4106"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  <w:lang w:val="en-US"/>
              </w:rPr>
              <w:t>solovevbv</w:t>
            </w: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@gmcrosstata.ru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56B5" w14:textId="77777777" w:rsidR="00FD35C2" w:rsidRPr="00E715A4" w:rsidRDefault="002E4106" w:rsidP="002E4106">
            <w:pPr>
              <w:pStyle w:val="a6"/>
              <w:jc w:val="left"/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</w:pP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  <w:lang w:val="en-US"/>
              </w:rPr>
              <w:t>9</w:t>
            </w:r>
            <w:r w:rsidR="00FD35C2"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.00-1</w:t>
            </w:r>
            <w:r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  <w:lang w:val="en-US"/>
              </w:rPr>
              <w:t>8</w:t>
            </w:r>
            <w:r w:rsidR="00FD35C2" w:rsidRPr="00E715A4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>.00</w:t>
            </w:r>
          </w:p>
        </w:tc>
      </w:tr>
      <w:tr w:rsidR="00143AC1" w:rsidRPr="00646F2D" w14:paraId="178C1AFB" w14:textId="77777777" w:rsidTr="002759B6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20"/>
          <w:jc w:val="center"/>
        </w:trPr>
        <w:tc>
          <w:tcPr>
            <w:tcW w:w="5552" w:type="dxa"/>
            <w:gridSpan w:val="5"/>
          </w:tcPr>
          <w:p w14:paraId="3CF83DF6" w14:textId="77777777" w:rsidR="00E715A4" w:rsidRDefault="00E715A4" w:rsidP="00A165E4">
            <w:pPr>
              <w:tabs>
                <w:tab w:val="left" w:pos="168"/>
              </w:tabs>
              <w:rPr>
                <w:b/>
                <w:sz w:val="26"/>
                <w:szCs w:val="26"/>
              </w:rPr>
            </w:pPr>
            <w:bookmarkStart w:id="43" w:name="m067"/>
            <w:bookmarkEnd w:id="39"/>
            <w:bookmarkEnd w:id="43"/>
          </w:p>
          <w:p w14:paraId="1A6DE7A0" w14:textId="77777777" w:rsidR="002759B6" w:rsidRPr="00646F2D" w:rsidRDefault="004462D3" w:rsidP="00A165E4">
            <w:pPr>
              <w:tabs>
                <w:tab w:val="left" w:pos="168"/>
              </w:tabs>
              <w:rPr>
                <w:b/>
                <w:sz w:val="26"/>
                <w:szCs w:val="26"/>
              </w:rPr>
            </w:pPr>
            <w:r w:rsidRPr="00646F2D">
              <w:rPr>
                <w:b/>
                <w:sz w:val="26"/>
                <w:szCs w:val="26"/>
              </w:rPr>
              <w:t>Подписи Сторон:</w:t>
            </w:r>
          </w:p>
          <w:p w14:paraId="055BB620" w14:textId="77777777" w:rsidR="002759B6" w:rsidRPr="00646F2D" w:rsidRDefault="002759B6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2A66AAAA" w14:textId="77777777" w:rsidR="002A1120" w:rsidRDefault="002A1120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3FAE08B6" w14:textId="77777777" w:rsidR="00057DD7" w:rsidRPr="00646F2D" w:rsidRDefault="00057DD7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1290F680" w14:textId="77777777" w:rsidR="009751CB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 xml:space="preserve">Начальник отдела продаж государственным заказчикам Департамента продаж корпоративным  и государственным заказчикам Макрорегионального филиала «Центр» ПАО «Ростелеком» </w:t>
            </w:r>
          </w:p>
          <w:p w14:paraId="5E4D51CF" w14:textId="77777777" w:rsidR="000A0DBC" w:rsidRPr="009751CB" w:rsidRDefault="000A0DBC" w:rsidP="009751CB">
            <w:pPr>
              <w:ind w:left="34"/>
              <w:rPr>
                <w:sz w:val="26"/>
                <w:szCs w:val="26"/>
              </w:rPr>
            </w:pPr>
          </w:p>
          <w:p w14:paraId="57484CB6" w14:textId="77777777" w:rsid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_________________Е.А. Ушаков</w:t>
            </w:r>
            <w:r w:rsidRPr="009751CB" w:rsidDel="009751CB">
              <w:rPr>
                <w:sz w:val="26"/>
                <w:szCs w:val="26"/>
              </w:rPr>
              <w:t xml:space="preserve"> </w:t>
            </w:r>
          </w:p>
          <w:p w14:paraId="0BB3CC25" w14:textId="77777777" w:rsidR="002A1120" w:rsidRPr="00646F2D" w:rsidRDefault="002A1120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  <w:gridSpan w:val="3"/>
          </w:tcPr>
          <w:p w14:paraId="0BAB5BBF" w14:textId="77777777" w:rsidR="002759B6" w:rsidRPr="00646F2D" w:rsidRDefault="002759B6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</w:p>
          <w:p w14:paraId="47EB599F" w14:textId="77777777" w:rsidR="002759B6" w:rsidRPr="00646F2D" w:rsidRDefault="002759B6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</w:p>
          <w:p w14:paraId="2AD9FB2F" w14:textId="77777777" w:rsidR="007554E1" w:rsidRDefault="007554E1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</w:p>
          <w:p w14:paraId="07860C6D" w14:textId="77777777" w:rsidR="002A1120" w:rsidRDefault="002A1120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3C97569D" w14:textId="77777777" w:rsidR="00057DD7" w:rsidRPr="00646F2D" w:rsidRDefault="00057DD7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</w:p>
          <w:p w14:paraId="14E29489" w14:textId="77777777" w:rsidR="00E715A4" w:rsidRPr="00646F2D" w:rsidRDefault="00E715A4" w:rsidP="00E715A4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53691AE5" w14:textId="77777777" w:rsidR="002E4106" w:rsidRPr="00646F2D" w:rsidRDefault="002E4106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023995D7" w14:textId="77777777" w:rsidR="002E4106" w:rsidRPr="00646F2D" w:rsidRDefault="002E4106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63619FE" w14:textId="77777777" w:rsidR="002E4106" w:rsidRDefault="002E4106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14900AA8" w14:textId="77777777" w:rsidR="000A0DBC" w:rsidRPr="00646F2D" w:rsidRDefault="000A0DBC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4F5904A" w14:textId="77777777" w:rsidR="002E4106" w:rsidRPr="00646F2D" w:rsidRDefault="002E4106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0BAD6F1B" w14:textId="77777777" w:rsidR="002A1120" w:rsidRPr="00646F2D" w:rsidRDefault="002E4106" w:rsidP="002E410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74F3BD30" w14:textId="77777777" w:rsidR="00FB021E" w:rsidRPr="00646F2D" w:rsidRDefault="00FB021E" w:rsidP="00E65E5D">
      <w:pPr>
        <w:pStyle w:val="1"/>
        <w:ind w:left="0"/>
        <w:jc w:val="left"/>
        <w:rPr>
          <w:rFonts w:ascii="Times New Roman" w:hAnsi="Times New Roman"/>
        </w:rPr>
        <w:sectPr w:rsidR="00FB021E" w:rsidRPr="00646F2D" w:rsidSect="009C6401">
          <w:headerReference w:type="default" r:id="rId10"/>
          <w:footerReference w:type="even" r:id="rId11"/>
          <w:footerReference w:type="default" r:id="rId12"/>
          <w:pgSz w:w="11907" w:h="16840" w:code="9"/>
          <w:pgMar w:top="142" w:right="567" w:bottom="0" w:left="1134" w:header="369" w:footer="402" w:gutter="0"/>
          <w:cols w:space="60"/>
          <w:noEndnote/>
          <w:titlePg/>
          <w:docGrid w:linePitch="326"/>
        </w:sectPr>
      </w:pPr>
    </w:p>
    <w:p w14:paraId="45ADC882" w14:textId="77777777" w:rsidR="00001354" w:rsidRPr="00646F2D" w:rsidRDefault="00001354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lastRenderedPageBreak/>
        <w:t>Приложение № 7</w:t>
      </w:r>
    </w:p>
    <w:p w14:paraId="36F1F69F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7B8F11F7" w14:textId="77777777" w:rsidR="00001354" w:rsidRPr="0001748F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 w:rsidRPr="009751CB">
        <w:rPr>
          <w:b/>
          <w:snapToGrid/>
          <w:sz w:val="26"/>
          <w:szCs w:val="26"/>
        </w:rPr>
        <w:t>__</w:t>
      </w:r>
      <w:r w:rsidR="00E65E5D" w:rsidRPr="00646F2D">
        <w:rPr>
          <w:b/>
          <w:snapToGrid/>
          <w:sz w:val="26"/>
          <w:szCs w:val="26"/>
        </w:rPr>
        <w:t xml:space="preserve"> от __.__</w:t>
      </w:r>
      <w:r w:rsidR="004D135D" w:rsidRPr="00646F2D">
        <w:rPr>
          <w:b/>
          <w:snapToGrid/>
          <w:sz w:val="26"/>
          <w:szCs w:val="26"/>
        </w:rPr>
        <w:t>.20</w:t>
      </w:r>
      <w:r w:rsidR="009751CB" w:rsidRPr="00BA2999">
        <w:rPr>
          <w:b/>
          <w:snapToGrid/>
          <w:sz w:val="26"/>
          <w:szCs w:val="26"/>
        </w:rPr>
        <w:t>__</w:t>
      </w:r>
    </w:p>
    <w:p w14:paraId="3AB139A0" w14:textId="77777777" w:rsidR="00BE1461" w:rsidRPr="00646F2D" w:rsidRDefault="00BE1461" w:rsidP="00030B37">
      <w:pPr>
        <w:keepNext/>
        <w:keepLines/>
        <w:suppressAutoHyphens/>
        <w:jc w:val="center"/>
        <w:rPr>
          <w:b/>
          <w:bCs/>
        </w:rPr>
      </w:pPr>
    </w:p>
    <w:p w14:paraId="3BFC8392" w14:textId="77777777" w:rsidR="00030B37" w:rsidRPr="00646F2D" w:rsidRDefault="009C6C43" w:rsidP="00030B37">
      <w:pPr>
        <w:keepNext/>
        <w:keepLines/>
        <w:suppressAutoHyphens/>
        <w:jc w:val="center"/>
        <w:rPr>
          <w:b/>
        </w:rPr>
      </w:pPr>
      <w:r w:rsidRPr="00646F2D">
        <w:rPr>
          <w:b/>
          <w:bCs/>
        </w:rPr>
        <w:t>Ф</w:t>
      </w:r>
      <w:r w:rsidR="00030B37" w:rsidRPr="00646F2D">
        <w:rPr>
          <w:b/>
          <w:bCs/>
        </w:rPr>
        <w:t>орма</w:t>
      </w:r>
      <w:r w:rsidR="00030B37" w:rsidRPr="00646F2D">
        <w:rPr>
          <w:b/>
        </w:rPr>
        <w:t xml:space="preserve"> Акта прекращения услуг по предоставлению в пользование</w:t>
      </w:r>
    </w:p>
    <w:p w14:paraId="615046B6" w14:textId="77777777" w:rsidR="009C6C43" w:rsidRPr="00646F2D" w:rsidRDefault="00030B37" w:rsidP="00030B37">
      <w:pPr>
        <w:keepNext/>
        <w:keepLines/>
        <w:suppressAutoHyphens/>
        <w:jc w:val="center"/>
        <w:rPr>
          <w:b/>
        </w:rPr>
      </w:pPr>
      <w:r w:rsidRPr="00646F2D">
        <w:rPr>
          <w:b/>
        </w:rPr>
        <w:t>цифрового канала</w:t>
      </w:r>
      <w:r w:rsidR="005E2628" w:rsidRPr="00646F2D">
        <w:rPr>
          <w:b/>
        </w:rPr>
        <w:t xml:space="preserve"> (тракта)</w:t>
      </w:r>
    </w:p>
    <w:p w14:paraId="5FB5A9AE" w14:textId="77777777" w:rsidR="009C6C43" w:rsidRPr="00646F2D" w:rsidRDefault="009E1D4F" w:rsidP="00030B37">
      <w:pPr>
        <w:pStyle w:val="a7"/>
        <w:tabs>
          <w:tab w:val="clear" w:pos="4153"/>
          <w:tab w:val="clear" w:pos="8306"/>
        </w:tabs>
        <w:suppressAutoHyphens/>
        <w:ind w:firstLine="0"/>
        <w:rPr>
          <w:sz w:val="24"/>
          <w:szCs w:val="24"/>
        </w:rPr>
      </w:pPr>
      <w:r>
        <w:rPr>
          <w:rFonts w:ascii="Times New Roman" w:hAnsi="Times New Roman"/>
          <w:b/>
        </w:rPr>
        <w:pict w14:anchorId="2DC76319">
          <v:rect id="_x0000_i1032" style="width:0;height:1.5pt" o:hralign="center" o:hrstd="t" o:hr="t" fillcolor="gray" stroked="f"/>
        </w:pict>
      </w:r>
    </w:p>
    <w:p w14:paraId="573B51D3" w14:textId="77777777" w:rsidR="009C6C43" w:rsidRPr="00646F2D" w:rsidRDefault="00030B37" w:rsidP="00E92354">
      <w:pPr>
        <w:keepNext/>
        <w:keepLines/>
        <w:suppressAutoHyphens/>
        <w:jc w:val="center"/>
        <w:rPr>
          <w:b/>
        </w:rPr>
      </w:pPr>
      <w:r w:rsidRPr="00646F2D">
        <w:rPr>
          <w:b/>
        </w:rPr>
        <w:t>Акт</w:t>
      </w:r>
    </w:p>
    <w:p w14:paraId="19BEEEC9" w14:textId="77777777" w:rsidR="009C6C43" w:rsidRPr="00646F2D" w:rsidRDefault="009C6C43" w:rsidP="009C6C43">
      <w:pPr>
        <w:keepNext/>
        <w:keepLines/>
        <w:suppressAutoHyphens/>
        <w:jc w:val="center"/>
        <w:rPr>
          <w:b/>
        </w:rPr>
      </w:pPr>
      <w:r w:rsidRPr="00646F2D">
        <w:rPr>
          <w:b/>
        </w:rPr>
        <w:t xml:space="preserve">прекращения услуг по предоставлению в пользование </w:t>
      </w:r>
    </w:p>
    <w:p w14:paraId="4CDB5469" w14:textId="77777777" w:rsidR="009C6C43" w:rsidRPr="00812D9E" w:rsidRDefault="009C6C43" w:rsidP="00E92354">
      <w:pPr>
        <w:keepNext/>
        <w:keepLines/>
        <w:suppressAutoHyphens/>
        <w:jc w:val="center"/>
        <w:rPr>
          <w:b/>
        </w:rPr>
      </w:pPr>
      <w:r w:rsidRPr="00812D9E">
        <w:rPr>
          <w:b/>
        </w:rPr>
        <w:t>цифрового канала</w:t>
      </w:r>
      <w:r w:rsidR="005E2628" w:rsidRPr="00812D9E">
        <w:rPr>
          <w:b/>
        </w:rPr>
        <w:t xml:space="preserve"> (тракта)</w:t>
      </w:r>
    </w:p>
    <w:p w14:paraId="15420D40" w14:textId="77777777" w:rsidR="00E92354" w:rsidRPr="00646F2D" w:rsidRDefault="009C6C43" w:rsidP="00E92354">
      <w:pPr>
        <w:suppressAutoHyphens/>
        <w:spacing w:before="120" w:line="220" w:lineRule="auto"/>
      </w:pPr>
      <w:r w:rsidRPr="00812D9E">
        <w:t>г. _____</w:t>
      </w:r>
      <w:r w:rsidR="00865A8A" w:rsidRPr="00812D9E">
        <w:t>_____</w:t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865A8A" w:rsidRPr="00812D9E">
        <w:tab/>
      </w:r>
      <w:r w:rsidR="00E65E5D" w:rsidRPr="00812D9E">
        <w:t>«___»_____ 20__</w:t>
      </w:r>
      <w:r w:rsidRPr="00812D9E">
        <w:t xml:space="preserve"> г.</w:t>
      </w:r>
      <w:r w:rsidR="00E92354" w:rsidRPr="00646F2D">
        <w:t xml:space="preserve">    </w:t>
      </w:r>
    </w:p>
    <w:p w14:paraId="22030035" w14:textId="77777777" w:rsidR="00E92354" w:rsidRPr="00646F2D" w:rsidRDefault="00257EBD" w:rsidP="00E92354">
      <w:pPr>
        <w:suppressAutoHyphens/>
        <w:spacing w:before="120" w:line="220" w:lineRule="auto"/>
        <w:ind w:firstLine="708"/>
      </w:pPr>
      <w:r w:rsidRPr="00646F2D">
        <w:t>Публичное акционерное</w:t>
      </w:r>
      <w:r w:rsidR="00BE1461" w:rsidRPr="00646F2D">
        <w:t xml:space="preserve"> </w:t>
      </w:r>
      <w:r w:rsidR="00E557EB" w:rsidRPr="00646F2D">
        <w:t xml:space="preserve">общество </w:t>
      </w:r>
      <w:r w:rsidR="009C6C43" w:rsidRPr="00646F2D">
        <w:t xml:space="preserve">«Ростелеком», именуемое в дальнейшем «Исполнитель», в лице </w:t>
      </w:r>
      <w:r w:rsidR="00580551" w:rsidRPr="00646F2D">
        <w:rPr>
          <w:bCs/>
          <w:szCs w:val="28"/>
        </w:rPr>
        <w:t>______________</w:t>
      </w:r>
      <w:r w:rsidR="009C6C43" w:rsidRPr="00646F2D">
        <w:rPr>
          <w:bCs/>
          <w:szCs w:val="28"/>
        </w:rPr>
        <w:t>, действующего на основании _____________</w:t>
      </w:r>
      <w:r w:rsidR="009C6C43" w:rsidRPr="00646F2D">
        <w:t xml:space="preserve">, с одной стороны, и                   </w:t>
      </w:r>
      <w:r w:rsidR="004D135D" w:rsidRPr="00646F2D">
        <w:t>именуемое в дальнейшем</w:t>
      </w:r>
      <w:r w:rsidR="009C6C43" w:rsidRPr="00646F2D">
        <w:t xml:space="preserve"> «Заказчик»</w:t>
      </w:r>
      <w:r w:rsidR="009C6C43" w:rsidRPr="00646F2D">
        <w:rPr>
          <w:smallCaps/>
        </w:rPr>
        <w:t>,</w:t>
      </w:r>
      <w:r w:rsidR="009C6C43" w:rsidRPr="00646F2D">
        <w:t xml:space="preserve"> в лице  ___________, действующего на основании __________,  с другой стороны, а вместе именуемые Сторонами, удостоверяем:</w:t>
      </w:r>
      <w:r w:rsidR="009C6C43" w:rsidRPr="00646F2D">
        <w:rPr>
          <w:bCs/>
        </w:rPr>
        <w:t xml:space="preserve"> </w:t>
      </w:r>
    </w:p>
    <w:p w14:paraId="682BAE51" w14:textId="77777777" w:rsidR="00E92354" w:rsidRPr="00646F2D" w:rsidRDefault="009C6C43" w:rsidP="00E92354">
      <w:pPr>
        <w:suppressAutoHyphens/>
        <w:spacing w:before="120" w:line="220" w:lineRule="auto"/>
        <w:ind w:firstLine="708"/>
      </w:pPr>
      <w:r w:rsidRPr="00646F2D">
        <w:rPr>
          <w:bCs/>
        </w:rPr>
        <w:t xml:space="preserve">1. Исполнитель в соответствии с Заявлением Заказчика, вывел из эксплуатации следующие каналы, указанные в настоящем Акте о </w:t>
      </w:r>
      <w:r w:rsidR="00A55BC4" w:rsidRPr="00646F2D">
        <w:t xml:space="preserve">прекращения услуг по предоставлению в пользование </w:t>
      </w:r>
      <w:r w:rsidR="004D135D" w:rsidRPr="00646F2D">
        <w:t>междугородного цифрового канала</w:t>
      </w:r>
      <w:r w:rsidRPr="00646F2D">
        <w:rPr>
          <w:bCs/>
        </w:rPr>
        <w:t>, предоставленные ранее в пользование Заказчику.</w:t>
      </w:r>
    </w:p>
    <w:p w14:paraId="6ECB5B0D" w14:textId="77777777" w:rsidR="00E92354" w:rsidRPr="00646F2D" w:rsidRDefault="009C6C43" w:rsidP="00BE1461">
      <w:pPr>
        <w:suppressAutoHyphens/>
        <w:spacing w:before="120" w:line="220" w:lineRule="auto"/>
        <w:ind w:firstLine="708"/>
      </w:pPr>
      <w:r w:rsidRPr="00646F2D">
        <w:rPr>
          <w:bCs/>
        </w:rPr>
        <w:t>2. Настоящий Акт является основанием для окончания выставления счетов по вышеуказанным каналам.</w:t>
      </w:r>
    </w:p>
    <w:p w14:paraId="0A70E4B5" w14:textId="77777777" w:rsidR="009C6C43" w:rsidRPr="00646F2D" w:rsidRDefault="009C6C43" w:rsidP="009C6C43">
      <w:pPr>
        <w:keepNext/>
        <w:keepLines/>
        <w:suppressAutoHyphens/>
        <w:jc w:val="center"/>
        <w:rPr>
          <w:bCs/>
        </w:rPr>
      </w:pPr>
      <w:r w:rsidRPr="00646F2D">
        <w:rPr>
          <w:bCs/>
        </w:rPr>
        <w:t>Перечень и даты расформирования цифровых каналов</w:t>
      </w:r>
    </w:p>
    <w:p w14:paraId="2802A549" w14:textId="77777777" w:rsidR="009C6C43" w:rsidRPr="00646F2D" w:rsidRDefault="009C6C43" w:rsidP="009C6C43">
      <w:pPr>
        <w:keepNext/>
        <w:keepLines/>
        <w:suppressAutoHyphens/>
        <w:rPr>
          <w:bCs/>
          <w:sz w:val="16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8"/>
        <w:gridCol w:w="1516"/>
        <w:gridCol w:w="1778"/>
        <w:gridCol w:w="1588"/>
        <w:gridCol w:w="1417"/>
        <w:gridCol w:w="1899"/>
        <w:gridCol w:w="992"/>
      </w:tblGrid>
      <w:tr w:rsidR="00143AC1" w:rsidRPr="00646F2D" w14:paraId="598A948A" w14:textId="77777777" w:rsidTr="00E65E5D">
        <w:trPr>
          <w:cantSplit/>
          <w:trHeight w:hRule="exact" w:val="651"/>
          <w:jc w:val="center"/>
        </w:trPr>
        <w:tc>
          <w:tcPr>
            <w:tcW w:w="1158" w:type="dxa"/>
            <w:vAlign w:val="center"/>
          </w:tcPr>
          <w:p w14:paraId="088B9779" w14:textId="77777777" w:rsidR="006E4078" w:rsidRPr="00646F2D" w:rsidRDefault="006E4078" w:rsidP="00160E04">
            <w:pPr>
              <w:pStyle w:val="FR1"/>
              <w:suppressAutoHyphens/>
              <w:spacing w:before="120"/>
              <w:ind w:left="0"/>
              <w:rPr>
                <w:rFonts w:ascii="Times New Roman" w:hAnsi="Times New Roman"/>
                <w:b w:val="0"/>
                <w:bCs/>
              </w:rPr>
            </w:pPr>
            <w:r w:rsidRPr="00646F2D">
              <w:rPr>
                <w:rFonts w:ascii="Times New Roman" w:hAnsi="Times New Roman"/>
                <w:b w:val="0"/>
                <w:bCs/>
              </w:rPr>
              <w:t>№</w:t>
            </w:r>
          </w:p>
        </w:tc>
        <w:tc>
          <w:tcPr>
            <w:tcW w:w="1516" w:type="dxa"/>
            <w:vAlign w:val="center"/>
          </w:tcPr>
          <w:p w14:paraId="6E3EA80A" w14:textId="77777777" w:rsidR="006E4078" w:rsidRPr="00646F2D" w:rsidRDefault="00B27A8D" w:rsidP="00160E04">
            <w:pPr>
              <w:pStyle w:val="11"/>
              <w:widowControl w:val="0"/>
              <w:suppressAutoHyphens/>
              <w:spacing w:before="120"/>
              <w:ind w:left="-142" w:right="-114"/>
              <w:jc w:val="center"/>
              <w:rPr>
                <w:bCs/>
                <w:sz w:val="22"/>
              </w:rPr>
            </w:pPr>
            <w:r w:rsidRPr="00646F2D">
              <w:rPr>
                <w:bCs/>
                <w:sz w:val="22"/>
              </w:rPr>
              <w:t xml:space="preserve">Бланк </w:t>
            </w:r>
            <w:r w:rsidR="006E4078" w:rsidRPr="00646F2D">
              <w:rPr>
                <w:bCs/>
                <w:sz w:val="22"/>
              </w:rPr>
              <w:t>Заказ</w:t>
            </w:r>
            <w:r w:rsidRPr="00646F2D">
              <w:rPr>
                <w:bCs/>
                <w:sz w:val="22"/>
              </w:rPr>
              <w:t>а</w:t>
            </w:r>
          </w:p>
        </w:tc>
        <w:tc>
          <w:tcPr>
            <w:tcW w:w="3366" w:type="dxa"/>
            <w:gridSpan w:val="2"/>
            <w:vAlign w:val="center"/>
          </w:tcPr>
          <w:p w14:paraId="74C1727A" w14:textId="77777777" w:rsidR="006E4078" w:rsidRPr="00646F2D" w:rsidRDefault="006E4078" w:rsidP="0036253E">
            <w:pPr>
              <w:pStyle w:val="11"/>
              <w:widowControl w:val="0"/>
              <w:suppressAutoHyphens/>
              <w:spacing w:before="120"/>
              <w:ind w:left="-142" w:right="-114"/>
              <w:jc w:val="center"/>
              <w:rPr>
                <w:bCs/>
                <w:sz w:val="22"/>
              </w:rPr>
            </w:pPr>
            <w:r w:rsidRPr="00646F2D">
              <w:rPr>
                <w:bCs/>
                <w:sz w:val="22"/>
              </w:rPr>
              <w:t>Направление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C51B36C" w14:textId="77777777" w:rsidR="006E4078" w:rsidRPr="00646F2D" w:rsidRDefault="006E4078" w:rsidP="0036253E">
            <w:pPr>
              <w:pStyle w:val="FR1"/>
              <w:suppressAutoHyphens/>
              <w:spacing w:before="120"/>
              <w:ind w:left="-142" w:right="-114"/>
              <w:rPr>
                <w:rFonts w:ascii="Times New Roman" w:hAnsi="Times New Roman"/>
                <w:b w:val="0"/>
                <w:bCs/>
                <w:sz w:val="22"/>
              </w:rPr>
            </w:pPr>
            <w:r w:rsidRPr="00646F2D">
              <w:rPr>
                <w:rFonts w:ascii="Times New Roman" w:hAnsi="Times New Roman"/>
                <w:b w:val="0"/>
                <w:bCs/>
                <w:sz w:val="22"/>
              </w:rPr>
              <w:t>Пропуская способность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255D0EE0" w14:textId="77777777" w:rsidR="006E4078" w:rsidRPr="00646F2D" w:rsidRDefault="006E4078" w:rsidP="0036253E">
            <w:pPr>
              <w:pStyle w:val="11"/>
              <w:widowControl w:val="0"/>
              <w:suppressAutoHyphens/>
              <w:spacing w:before="120"/>
              <w:jc w:val="center"/>
              <w:rPr>
                <w:bCs/>
                <w:sz w:val="22"/>
              </w:rPr>
            </w:pPr>
            <w:r w:rsidRPr="00646F2D">
              <w:rPr>
                <w:bCs/>
                <w:sz w:val="22"/>
              </w:rPr>
              <w:t>Дата расформирования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E107CA4" w14:textId="77777777" w:rsidR="006E4078" w:rsidRPr="00646F2D" w:rsidRDefault="006E4078" w:rsidP="0036253E">
            <w:pPr>
              <w:widowControl w:val="0"/>
              <w:suppressAutoHyphens/>
              <w:spacing w:before="120"/>
              <w:ind w:left="-142" w:right="-102"/>
              <w:jc w:val="center"/>
              <w:rPr>
                <w:sz w:val="22"/>
              </w:rPr>
            </w:pPr>
            <w:r w:rsidRPr="00646F2D">
              <w:rPr>
                <w:sz w:val="22"/>
              </w:rPr>
              <w:t>Номер канала</w:t>
            </w:r>
          </w:p>
        </w:tc>
      </w:tr>
      <w:tr w:rsidR="00143AC1" w:rsidRPr="00646F2D" w14:paraId="08203008" w14:textId="77777777" w:rsidTr="00E65E5D">
        <w:trPr>
          <w:cantSplit/>
          <w:trHeight w:val="380"/>
          <w:jc w:val="center"/>
        </w:trPr>
        <w:tc>
          <w:tcPr>
            <w:tcW w:w="1158" w:type="dxa"/>
            <w:vAlign w:val="center"/>
          </w:tcPr>
          <w:p w14:paraId="347160CE" w14:textId="77777777" w:rsidR="00160E04" w:rsidRPr="00646F2D" w:rsidRDefault="00160E04" w:rsidP="00212D33">
            <w:pPr>
              <w:widowControl w:val="0"/>
              <w:jc w:val="center"/>
            </w:pPr>
            <w:r w:rsidRPr="00646F2D">
              <w:t>1</w:t>
            </w:r>
          </w:p>
        </w:tc>
        <w:tc>
          <w:tcPr>
            <w:tcW w:w="1516" w:type="dxa"/>
          </w:tcPr>
          <w:p w14:paraId="7C9B7D2C" w14:textId="77777777" w:rsidR="00160E04" w:rsidRPr="00646F2D" w:rsidRDefault="00160E04" w:rsidP="00160E04">
            <w:pPr>
              <w:pStyle w:val="11"/>
              <w:widowControl w:val="0"/>
              <w:suppressAutoHyphens/>
              <w:spacing w:before="120"/>
              <w:ind w:left="-142" w:right="-114"/>
              <w:jc w:val="center"/>
              <w:rPr>
                <w:bCs/>
                <w:sz w:val="22"/>
              </w:rPr>
            </w:pPr>
            <w:r w:rsidRPr="00646F2D">
              <w:rPr>
                <w:bCs/>
                <w:sz w:val="22"/>
              </w:rPr>
              <w:t>№ ____ от «___»_____ 20__ г.</w:t>
            </w:r>
          </w:p>
        </w:tc>
        <w:tc>
          <w:tcPr>
            <w:tcW w:w="1778" w:type="dxa"/>
            <w:vAlign w:val="center"/>
          </w:tcPr>
          <w:p w14:paraId="741E05FB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ED857E8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noWrap/>
            <w:vAlign w:val="center"/>
          </w:tcPr>
          <w:p w14:paraId="0CB14483" w14:textId="77777777" w:rsidR="00160E04" w:rsidRPr="00646F2D" w:rsidRDefault="00160E04" w:rsidP="0036253E">
            <w:pPr>
              <w:widowControl w:val="0"/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1899" w:type="dxa"/>
            <w:noWrap/>
            <w:vAlign w:val="center"/>
          </w:tcPr>
          <w:p w14:paraId="079E1848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57162898" w14:textId="77777777" w:rsidR="00160E04" w:rsidRPr="00646F2D" w:rsidRDefault="00160E04" w:rsidP="0036253E">
            <w:pPr>
              <w:pStyle w:val="11"/>
              <w:widowControl w:val="0"/>
              <w:jc w:val="center"/>
              <w:rPr>
                <w:snapToGrid/>
                <w:sz w:val="24"/>
              </w:rPr>
            </w:pPr>
          </w:p>
        </w:tc>
      </w:tr>
      <w:tr w:rsidR="00143AC1" w:rsidRPr="00646F2D" w14:paraId="2480916D" w14:textId="77777777" w:rsidTr="00E65E5D">
        <w:trPr>
          <w:cantSplit/>
          <w:trHeight w:val="380"/>
          <w:jc w:val="center"/>
        </w:trPr>
        <w:tc>
          <w:tcPr>
            <w:tcW w:w="1158" w:type="dxa"/>
            <w:vAlign w:val="center"/>
          </w:tcPr>
          <w:p w14:paraId="55DF4A18" w14:textId="77777777" w:rsidR="00160E04" w:rsidRPr="00646F2D" w:rsidRDefault="00160E04" w:rsidP="00212D33">
            <w:pPr>
              <w:widowControl w:val="0"/>
              <w:jc w:val="center"/>
              <w:rPr>
                <w:lang w:val="en-US"/>
              </w:rPr>
            </w:pPr>
            <w:r w:rsidRPr="00646F2D">
              <w:rPr>
                <w:lang w:val="en-US"/>
              </w:rPr>
              <w:t>2</w:t>
            </w:r>
          </w:p>
        </w:tc>
        <w:tc>
          <w:tcPr>
            <w:tcW w:w="1516" w:type="dxa"/>
          </w:tcPr>
          <w:p w14:paraId="722A547B" w14:textId="77777777" w:rsidR="00160E04" w:rsidRPr="00646F2D" w:rsidRDefault="00160E04" w:rsidP="00212D33">
            <w:pPr>
              <w:suppressAutoHyphens/>
              <w:spacing w:before="120"/>
              <w:jc w:val="both"/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№ ____ от «___»_____ 20__ г.</w:t>
            </w:r>
          </w:p>
        </w:tc>
        <w:tc>
          <w:tcPr>
            <w:tcW w:w="1778" w:type="dxa"/>
            <w:vAlign w:val="center"/>
          </w:tcPr>
          <w:p w14:paraId="5CF7E3C0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CE91A56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noWrap/>
            <w:vAlign w:val="center"/>
          </w:tcPr>
          <w:p w14:paraId="05A42A11" w14:textId="77777777" w:rsidR="00160E04" w:rsidRPr="00646F2D" w:rsidRDefault="00160E04" w:rsidP="0036253E">
            <w:pPr>
              <w:widowControl w:val="0"/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1899" w:type="dxa"/>
            <w:noWrap/>
            <w:vAlign w:val="center"/>
          </w:tcPr>
          <w:p w14:paraId="05EE72F8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27BD4EB1" w14:textId="77777777" w:rsidR="00160E04" w:rsidRPr="00646F2D" w:rsidRDefault="00160E04" w:rsidP="0036253E">
            <w:pPr>
              <w:pStyle w:val="11"/>
              <w:widowControl w:val="0"/>
              <w:jc w:val="center"/>
              <w:rPr>
                <w:snapToGrid/>
                <w:sz w:val="24"/>
                <w:lang w:val="en-US"/>
              </w:rPr>
            </w:pPr>
          </w:p>
        </w:tc>
      </w:tr>
      <w:tr w:rsidR="00143AC1" w:rsidRPr="00646F2D" w14:paraId="51C61B09" w14:textId="77777777" w:rsidTr="00E65E5D">
        <w:trPr>
          <w:cantSplit/>
          <w:trHeight w:val="380"/>
          <w:jc w:val="center"/>
        </w:trPr>
        <w:tc>
          <w:tcPr>
            <w:tcW w:w="1158" w:type="dxa"/>
            <w:vAlign w:val="center"/>
          </w:tcPr>
          <w:p w14:paraId="7357D41E" w14:textId="77777777" w:rsidR="00160E04" w:rsidRPr="00646F2D" w:rsidRDefault="00160E04" w:rsidP="00212D33">
            <w:pPr>
              <w:widowControl w:val="0"/>
              <w:jc w:val="center"/>
            </w:pPr>
            <w:r w:rsidRPr="00646F2D">
              <w:t>3</w:t>
            </w:r>
          </w:p>
        </w:tc>
        <w:tc>
          <w:tcPr>
            <w:tcW w:w="1516" w:type="dxa"/>
          </w:tcPr>
          <w:p w14:paraId="0B7174B8" w14:textId="77777777" w:rsidR="00160E04" w:rsidRPr="00646F2D" w:rsidRDefault="00160E04" w:rsidP="00212D33">
            <w:pPr>
              <w:suppressAutoHyphens/>
              <w:spacing w:before="120"/>
              <w:jc w:val="both"/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№ ____ от «___»_____ 20__ г.</w:t>
            </w:r>
          </w:p>
        </w:tc>
        <w:tc>
          <w:tcPr>
            <w:tcW w:w="1778" w:type="dxa"/>
            <w:vAlign w:val="center"/>
          </w:tcPr>
          <w:p w14:paraId="1A976706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D582327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noWrap/>
            <w:vAlign w:val="center"/>
          </w:tcPr>
          <w:p w14:paraId="79495E10" w14:textId="77777777" w:rsidR="00160E04" w:rsidRPr="00646F2D" w:rsidRDefault="00160E04" w:rsidP="0036253E">
            <w:pPr>
              <w:widowControl w:val="0"/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1899" w:type="dxa"/>
            <w:noWrap/>
            <w:vAlign w:val="center"/>
          </w:tcPr>
          <w:p w14:paraId="0EAA9649" w14:textId="77777777" w:rsidR="00160E04" w:rsidRPr="00646F2D" w:rsidRDefault="00160E04" w:rsidP="0036253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41541568" w14:textId="77777777" w:rsidR="00160E04" w:rsidRPr="00646F2D" w:rsidRDefault="00160E04" w:rsidP="0036253E">
            <w:pPr>
              <w:pStyle w:val="11"/>
              <w:widowControl w:val="0"/>
              <w:jc w:val="center"/>
              <w:rPr>
                <w:snapToGrid/>
                <w:sz w:val="24"/>
              </w:rPr>
            </w:pPr>
          </w:p>
        </w:tc>
      </w:tr>
    </w:tbl>
    <w:p w14:paraId="38080375" w14:textId="77777777" w:rsidR="009C6C43" w:rsidRPr="00646F2D" w:rsidRDefault="009C6C43" w:rsidP="009C6C43"/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48EB24B8" w14:textId="77777777" w:rsidTr="00E92354">
        <w:trPr>
          <w:trHeight w:val="1353"/>
          <w:jc w:val="center"/>
        </w:trPr>
        <w:tc>
          <w:tcPr>
            <w:tcW w:w="5552" w:type="dxa"/>
          </w:tcPr>
          <w:p w14:paraId="26797B85" w14:textId="77777777" w:rsidR="009C6C43" w:rsidRPr="00646F2D" w:rsidRDefault="009C6C43" w:rsidP="0036253E">
            <w:pPr>
              <w:tabs>
                <w:tab w:val="left" w:pos="168"/>
              </w:tabs>
              <w:rPr>
                <w:b/>
                <w:bCs/>
              </w:rPr>
            </w:pPr>
            <w:r w:rsidRPr="00646F2D">
              <w:rPr>
                <w:b/>
                <w:bCs/>
              </w:rPr>
              <w:t>От «Исполнителя»:</w:t>
            </w:r>
          </w:p>
          <w:p w14:paraId="1D8452E4" w14:textId="77777777" w:rsidR="00030B37" w:rsidRPr="00646F2D" w:rsidRDefault="00030B37" w:rsidP="00030B37">
            <w:pPr>
              <w:tabs>
                <w:tab w:val="left" w:pos="435"/>
              </w:tabs>
              <w:rPr>
                <w:bCs/>
                <w:sz w:val="26"/>
                <w:szCs w:val="26"/>
              </w:rPr>
            </w:pPr>
            <w:r w:rsidRPr="00646F2D">
              <w:rPr>
                <w:bCs/>
                <w:sz w:val="26"/>
                <w:szCs w:val="26"/>
              </w:rPr>
              <w:t>/Должность/</w:t>
            </w:r>
          </w:p>
          <w:p w14:paraId="786CC9CB" w14:textId="77777777" w:rsidR="009C6C43" w:rsidRPr="00646F2D" w:rsidRDefault="009C6C43" w:rsidP="0036253E">
            <w:pPr>
              <w:tabs>
                <w:tab w:val="left" w:pos="168"/>
              </w:tabs>
            </w:pPr>
            <w:r w:rsidRPr="00646F2D">
              <w:t xml:space="preserve">______________ / _______________/ </w:t>
            </w:r>
          </w:p>
          <w:p w14:paraId="00867034" w14:textId="77777777" w:rsidR="009C6C43" w:rsidRPr="00646F2D" w:rsidRDefault="009C6C43" w:rsidP="0036253E">
            <w:pPr>
              <w:tabs>
                <w:tab w:val="left" w:pos="168"/>
              </w:tabs>
            </w:pPr>
          </w:p>
          <w:p w14:paraId="408B2D51" w14:textId="77777777" w:rsidR="009C6C43" w:rsidRPr="00646F2D" w:rsidRDefault="009C6C43" w:rsidP="0036253E">
            <w:pPr>
              <w:tabs>
                <w:tab w:val="left" w:pos="168"/>
              </w:tabs>
            </w:pPr>
            <w:r w:rsidRPr="00646F2D">
              <w:t>МП</w:t>
            </w:r>
          </w:p>
        </w:tc>
        <w:tc>
          <w:tcPr>
            <w:tcW w:w="4788" w:type="dxa"/>
          </w:tcPr>
          <w:p w14:paraId="36565FA2" w14:textId="77777777" w:rsidR="009C6C43" w:rsidRPr="00646F2D" w:rsidRDefault="004D135D" w:rsidP="0036253E">
            <w:pPr>
              <w:tabs>
                <w:tab w:val="left" w:pos="435"/>
              </w:tabs>
              <w:rPr>
                <w:b/>
                <w:bCs/>
              </w:rPr>
            </w:pPr>
            <w:r w:rsidRPr="00646F2D">
              <w:rPr>
                <w:b/>
                <w:bCs/>
              </w:rPr>
              <w:t>От «</w:t>
            </w:r>
            <w:r w:rsidR="009C6C43" w:rsidRPr="00646F2D">
              <w:rPr>
                <w:b/>
                <w:bCs/>
              </w:rPr>
              <w:t>Заказчика»:</w:t>
            </w:r>
          </w:p>
          <w:p w14:paraId="2A9F9BAD" w14:textId="77777777" w:rsidR="00030B37" w:rsidRPr="00646F2D" w:rsidRDefault="00030B37" w:rsidP="0036253E">
            <w:pPr>
              <w:tabs>
                <w:tab w:val="left" w:pos="435"/>
              </w:tabs>
              <w:rPr>
                <w:bCs/>
                <w:sz w:val="26"/>
                <w:szCs w:val="26"/>
              </w:rPr>
            </w:pPr>
            <w:r w:rsidRPr="00646F2D">
              <w:rPr>
                <w:bCs/>
                <w:sz w:val="26"/>
                <w:szCs w:val="26"/>
              </w:rPr>
              <w:t>/Должность/</w:t>
            </w:r>
          </w:p>
          <w:p w14:paraId="4823FCCF" w14:textId="77777777" w:rsidR="009C6C43" w:rsidRPr="00646F2D" w:rsidRDefault="009C6C43" w:rsidP="0036253E">
            <w:pPr>
              <w:tabs>
                <w:tab w:val="left" w:pos="435"/>
              </w:tabs>
            </w:pPr>
            <w:r w:rsidRPr="00646F2D">
              <w:t xml:space="preserve">_______________ / ______________/ </w:t>
            </w:r>
          </w:p>
          <w:p w14:paraId="27A67D8C" w14:textId="77777777" w:rsidR="009C6C43" w:rsidRPr="00646F2D" w:rsidRDefault="009C6C43" w:rsidP="0036253E">
            <w:pPr>
              <w:tabs>
                <w:tab w:val="left" w:pos="435"/>
              </w:tabs>
            </w:pPr>
          </w:p>
          <w:p w14:paraId="392B305D" w14:textId="77777777" w:rsidR="009C6C43" w:rsidRPr="00646F2D" w:rsidRDefault="009C6C43" w:rsidP="0036253E">
            <w:pPr>
              <w:tabs>
                <w:tab w:val="left" w:pos="435"/>
              </w:tabs>
            </w:pPr>
            <w:r w:rsidRPr="00646F2D">
              <w:t>МП</w:t>
            </w:r>
          </w:p>
        </w:tc>
      </w:tr>
    </w:tbl>
    <w:p w14:paraId="7FEC84E0" w14:textId="77777777" w:rsidR="002A1120" w:rsidRPr="00646F2D" w:rsidRDefault="009E1D4F" w:rsidP="002A17B5">
      <w:r>
        <w:rPr>
          <w:b/>
        </w:rPr>
        <w:pict w14:anchorId="55318368">
          <v:rect id="_x0000_i1033" style="width:0;height:1.5pt" o:hralign="center" o:hrstd="t" o:hr="t" fillcolor="gray" stroked="f"/>
        </w:pic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7C05DFFD" w14:textId="77777777" w:rsidTr="00A165E4">
        <w:trPr>
          <w:trHeight w:val="2020"/>
          <w:jc w:val="center"/>
        </w:trPr>
        <w:tc>
          <w:tcPr>
            <w:tcW w:w="5552" w:type="dxa"/>
          </w:tcPr>
          <w:p w14:paraId="2FB28401" w14:textId="77777777" w:rsidR="002A1120" w:rsidRPr="00646F2D" w:rsidRDefault="002A1120" w:rsidP="00A165E4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E7EF34D" w14:textId="77777777" w:rsidR="002A1120" w:rsidRPr="00646F2D" w:rsidRDefault="002A1120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1748C21E" w14:textId="77777777" w:rsidR="002A1120" w:rsidRPr="00646F2D" w:rsidRDefault="002A1120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5D4BB72A" w14:textId="77777777" w:rsidR="009751CB" w:rsidRDefault="009751CB" w:rsidP="009751CB">
            <w:pPr>
              <w:ind w:left="34"/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 xml:space="preserve">Начальник отдела продаж государственным заказчикам Департамента продаж корпоративным и государственным заказчикам Макрорегионального филиала «Центр» ПАО «Ростелеком» </w:t>
            </w:r>
          </w:p>
          <w:p w14:paraId="3CBE9DED" w14:textId="77777777" w:rsidR="000A0DBC" w:rsidRPr="009751CB" w:rsidRDefault="000A0DBC" w:rsidP="009751CB">
            <w:pPr>
              <w:ind w:left="34"/>
              <w:rPr>
                <w:sz w:val="26"/>
                <w:szCs w:val="26"/>
              </w:rPr>
            </w:pPr>
          </w:p>
          <w:p w14:paraId="77BD5480" w14:textId="77777777" w:rsid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>
              <w:rPr>
                <w:sz w:val="26"/>
                <w:szCs w:val="26"/>
              </w:rPr>
              <w:t>_________________Е.А. Ушаков</w:t>
            </w:r>
          </w:p>
          <w:p w14:paraId="355FB6AD" w14:textId="77777777" w:rsidR="002A1120" w:rsidRPr="00646F2D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9751CB" w:rsidDel="009751CB">
              <w:rPr>
                <w:sz w:val="26"/>
                <w:szCs w:val="26"/>
              </w:rPr>
              <w:t xml:space="preserve"> </w:t>
            </w:r>
            <w:r w:rsidR="002A1120" w:rsidRPr="00646F2D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33EFCE36" w14:textId="77777777" w:rsidR="002A1120" w:rsidRPr="00646F2D" w:rsidRDefault="002A1120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11C6AC69" w14:textId="77777777" w:rsidR="002A1120" w:rsidRPr="00646F2D" w:rsidRDefault="002A1120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0DD0F3DE" w14:textId="77777777" w:rsidR="002A1120" w:rsidRPr="00646F2D" w:rsidRDefault="002A1120" w:rsidP="00A165E4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24283636" w14:textId="77777777" w:rsidR="00812D9E" w:rsidRPr="00646F2D" w:rsidRDefault="00812D9E" w:rsidP="00812D9E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35B46FB0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62D8402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B2E2F18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5D19AEA" w14:textId="77777777" w:rsidR="002759B6" w:rsidRPr="00646F2D" w:rsidRDefault="002759B6" w:rsidP="002759B6">
            <w:pPr>
              <w:tabs>
                <w:tab w:val="left" w:pos="435"/>
              </w:tabs>
              <w:spacing w:before="240"/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4530CBC3" w14:textId="77777777" w:rsidR="004D135D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086ED92F" w14:textId="77777777" w:rsidR="000A0DBC" w:rsidRPr="00590EAF" w:rsidRDefault="00030B37" w:rsidP="00590EAF">
      <w:pPr>
        <w:pStyle w:val="FR1"/>
        <w:suppressAutoHyphens/>
        <w:spacing w:before="0"/>
        <w:ind w:left="0"/>
        <w:jc w:val="right"/>
      </w:pPr>
      <w:r w:rsidRPr="00646F2D">
        <w:tab/>
      </w:r>
    </w:p>
    <w:p w14:paraId="1F8EA5AF" w14:textId="77777777" w:rsidR="00001354" w:rsidRPr="00646F2D" w:rsidRDefault="00001354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rPr>
          <w:rFonts w:ascii="Times New Roman" w:hAnsi="Times New Roman"/>
          <w:sz w:val="26"/>
          <w:szCs w:val="26"/>
        </w:rPr>
        <w:lastRenderedPageBreak/>
        <w:t>Приложение № 8</w:t>
      </w:r>
    </w:p>
    <w:p w14:paraId="3E76FA99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7578991E" w14:textId="77777777" w:rsidR="00001354" w:rsidRPr="0001748F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 w:rsidRPr="00BA2999">
        <w:rPr>
          <w:b/>
          <w:snapToGrid/>
          <w:sz w:val="26"/>
          <w:szCs w:val="26"/>
        </w:rPr>
        <w:t>__</w:t>
      </w:r>
      <w:r w:rsidR="0001748F">
        <w:rPr>
          <w:b/>
          <w:snapToGrid/>
          <w:sz w:val="26"/>
          <w:szCs w:val="26"/>
        </w:rPr>
        <w:t xml:space="preserve"> </w:t>
      </w:r>
      <w:r w:rsidR="00E65E5D" w:rsidRPr="00646F2D">
        <w:rPr>
          <w:b/>
          <w:snapToGrid/>
          <w:sz w:val="26"/>
          <w:szCs w:val="26"/>
        </w:rPr>
        <w:t>от __.__</w:t>
      </w:r>
      <w:r w:rsidR="004D135D" w:rsidRPr="00646F2D">
        <w:rPr>
          <w:b/>
          <w:snapToGrid/>
          <w:sz w:val="26"/>
          <w:szCs w:val="26"/>
        </w:rPr>
        <w:t>.20</w:t>
      </w:r>
      <w:r w:rsidR="009751CB" w:rsidRPr="00590EAF">
        <w:rPr>
          <w:b/>
          <w:snapToGrid/>
          <w:sz w:val="26"/>
          <w:szCs w:val="26"/>
        </w:rPr>
        <w:t>__</w:t>
      </w:r>
    </w:p>
    <w:p w14:paraId="2E97166D" w14:textId="77777777" w:rsidR="000B46FC" w:rsidRPr="00646F2D" w:rsidRDefault="000B46FC" w:rsidP="00001354">
      <w:pPr>
        <w:rPr>
          <w:b/>
        </w:rPr>
      </w:pPr>
    </w:p>
    <w:p w14:paraId="75441741" w14:textId="77777777" w:rsidR="000B46FC" w:rsidRPr="00646F2D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8"/>
        </w:rPr>
      </w:pPr>
    </w:p>
    <w:p w14:paraId="503D19A4" w14:textId="77777777" w:rsidR="000B46FC" w:rsidRPr="00646F2D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8"/>
        </w:rPr>
      </w:pPr>
    </w:p>
    <w:p w14:paraId="530D7A53" w14:textId="77777777" w:rsidR="000B46FC" w:rsidRPr="00590EAF" w:rsidRDefault="000B46FC" w:rsidP="000B46FC">
      <w:pPr>
        <w:tabs>
          <w:tab w:val="left" w:pos="567"/>
          <w:tab w:val="center" w:pos="4989"/>
        </w:tabs>
        <w:jc w:val="center"/>
        <w:rPr>
          <w:b/>
          <w:bCs/>
          <w:sz w:val="26"/>
          <w:szCs w:val="26"/>
        </w:rPr>
      </w:pPr>
      <w:r w:rsidRPr="00590EAF">
        <w:rPr>
          <w:b/>
          <w:bCs/>
          <w:sz w:val="26"/>
          <w:szCs w:val="26"/>
        </w:rPr>
        <w:t>Технические условия эксплуатации оборудования Исполнителя</w:t>
      </w:r>
    </w:p>
    <w:p w14:paraId="471AA283" w14:textId="77777777" w:rsidR="000B46FC" w:rsidRPr="00646F2D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8"/>
        </w:rPr>
      </w:pPr>
    </w:p>
    <w:p w14:paraId="63D945B1" w14:textId="77777777" w:rsidR="000B46FC" w:rsidRPr="00646F2D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8"/>
        </w:rPr>
      </w:pPr>
    </w:p>
    <w:tbl>
      <w:tblPr>
        <w:tblW w:w="0" w:type="auto"/>
        <w:tblInd w:w="-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2"/>
        <w:gridCol w:w="1980"/>
      </w:tblGrid>
      <w:tr w:rsidR="00143AC1" w:rsidRPr="00646F2D" w14:paraId="713A0C2A" w14:textId="77777777">
        <w:trPr>
          <w:trHeight w:val="237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15389CB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Площадь под монтаж оборудования, (кв. м)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D9F934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3-5</w:t>
            </w:r>
          </w:p>
        </w:tc>
      </w:tr>
      <w:tr w:rsidR="00143AC1" w:rsidRPr="00646F2D" w14:paraId="1498FF6D" w14:textId="77777777">
        <w:trPr>
          <w:trHeight w:val="122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AF1A403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Минимальная высота потолка, (м)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2DF191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2,5</w:t>
            </w:r>
          </w:p>
        </w:tc>
      </w:tr>
      <w:tr w:rsidR="00143AC1" w:rsidRPr="00646F2D" w14:paraId="55F5EF37" w14:textId="77777777">
        <w:trPr>
          <w:trHeight w:val="188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8BB178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 xml:space="preserve">Диапазон рабочих температур, (град. С </w:t>
            </w:r>
            <w:r w:rsidRPr="00646F2D">
              <w:rPr>
                <w:vertAlign w:val="superscript"/>
              </w:rPr>
              <w:t>0</w:t>
            </w:r>
            <w:r w:rsidRPr="00646F2D">
              <w:t>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243445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15-25</w:t>
            </w:r>
          </w:p>
        </w:tc>
      </w:tr>
      <w:tr w:rsidR="00143AC1" w:rsidRPr="00646F2D" w14:paraId="64974E23" w14:textId="77777777">
        <w:trPr>
          <w:trHeight w:val="117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6E6FB01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Потребляемая мощность, не более. (Вт)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383006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200</w:t>
            </w:r>
          </w:p>
        </w:tc>
      </w:tr>
      <w:tr w:rsidR="00143AC1" w:rsidRPr="00646F2D" w14:paraId="56E06F19" w14:textId="77777777">
        <w:trPr>
          <w:trHeight w:val="349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9D8D94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Напряжения электропитания, (В)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4D19B9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220</w:t>
            </w:r>
          </w:p>
        </w:tc>
      </w:tr>
      <w:tr w:rsidR="00143AC1" w:rsidRPr="00646F2D" w14:paraId="532FC9CE" w14:textId="77777777">
        <w:trPr>
          <w:trHeight w:val="323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130851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Относительная влажность при температуре 20</w:t>
            </w:r>
            <w:r w:rsidRPr="00646F2D">
              <w:rPr>
                <w:vertAlign w:val="superscript"/>
              </w:rPr>
              <w:t xml:space="preserve">0  </w:t>
            </w:r>
            <w:r w:rsidRPr="00646F2D">
              <w:t>С, не более (%)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432FD65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75%</w:t>
            </w:r>
          </w:p>
        </w:tc>
      </w:tr>
      <w:tr w:rsidR="00143AC1" w:rsidRPr="00646F2D" w14:paraId="2C3B0C4F" w14:textId="77777777">
        <w:trPr>
          <w:trHeight w:val="152"/>
        </w:trPr>
        <w:tc>
          <w:tcPr>
            <w:tcW w:w="7562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5DD3ED" w14:textId="77777777" w:rsidR="000B46FC" w:rsidRPr="00646F2D" w:rsidRDefault="000B46FC" w:rsidP="00D457E6">
            <w:pPr>
              <w:ind w:left="27"/>
              <w:rPr>
                <w:szCs w:val="20"/>
              </w:rPr>
            </w:pPr>
            <w:r w:rsidRPr="00646F2D">
              <w:t>Запыленность воздуха, не более (мг/куб.м)</w:t>
            </w:r>
          </w:p>
        </w:tc>
        <w:tc>
          <w:tcPr>
            <w:tcW w:w="19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98211D" w14:textId="77777777" w:rsidR="000B46FC" w:rsidRPr="00646F2D" w:rsidRDefault="000B46FC" w:rsidP="00D457E6">
            <w:pPr>
              <w:jc w:val="center"/>
              <w:rPr>
                <w:szCs w:val="20"/>
              </w:rPr>
            </w:pPr>
            <w:r w:rsidRPr="00646F2D">
              <w:t>0.75</w:t>
            </w:r>
          </w:p>
        </w:tc>
      </w:tr>
    </w:tbl>
    <w:p w14:paraId="70540412" w14:textId="77777777" w:rsidR="000B46FC" w:rsidRPr="00646F2D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8"/>
        </w:rPr>
      </w:pPr>
    </w:p>
    <w:p w14:paraId="622D0A6B" w14:textId="77777777" w:rsidR="000B46FC" w:rsidRPr="00812D9E" w:rsidRDefault="000B46FC" w:rsidP="000B46FC">
      <w:pPr>
        <w:tabs>
          <w:tab w:val="left" w:pos="567"/>
          <w:tab w:val="center" w:pos="4989"/>
        </w:tabs>
        <w:jc w:val="right"/>
        <w:rPr>
          <w:b/>
          <w:bCs/>
          <w:sz w:val="26"/>
          <w:szCs w:val="26"/>
        </w:rPr>
      </w:pPr>
    </w:p>
    <w:p w14:paraId="74F589A7" w14:textId="77777777" w:rsidR="000B46FC" w:rsidRPr="00812D9E" w:rsidRDefault="000B46FC" w:rsidP="00AE189C">
      <w:pPr>
        <w:suppressAutoHyphens/>
        <w:spacing w:before="120"/>
        <w:rPr>
          <w:b/>
          <w:sz w:val="26"/>
          <w:szCs w:val="26"/>
        </w:rPr>
      </w:pPr>
      <w:r w:rsidRPr="00812D9E">
        <w:rPr>
          <w:b/>
          <w:sz w:val="26"/>
          <w:szCs w:val="26"/>
        </w:rPr>
        <w:t>Подписи Сторон:</w:t>
      </w:r>
    </w:p>
    <w:p w14:paraId="0AAEC342" w14:textId="77777777" w:rsidR="000B46FC" w:rsidRPr="00646F2D" w:rsidRDefault="000B46FC" w:rsidP="000B46FC">
      <w:pPr>
        <w:suppressAutoHyphens/>
        <w:spacing w:before="120"/>
        <w:jc w:val="center"/>
        <w:rPr>
          <w:b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143AC1" w:rsidRPr="00646F2D" w14:paraId="3E8DA96A" w14:textId="77777777" w:rsidTr="00A165E4">
        <w:trPr>
          <w:trHeight w:val="2020"/>
          <w:jc w:val="center"/>
        </w:trPr>
        <w:tc>
          <w:tcPr>
            <w:tcW w:w="5552" w:type="dxa"/>
          </w:tcPr>
          <w:p w14:paraId="6D856A8E" w14:textId="77777777" w:rsidR="002A1120" w:rsidRPr="00646F2D" w:rsidRDefault="002A1120" w:rsidP="00A165E4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255B08A" w14:textId="77777777" w:rsidR="002A1120" w:rsidRPr="00646F2D" w:rsidRDefault="002A1120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1C6267CA" w14:textId="77777777" w:rsidR="002A1120" w:rsidRPr="00646F2D" w:rsidRDefault="002A1120" w:rsidP="00A165E4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06347911" w14:textId="77777777" w:rsidR="000A0DBC" w:rsidRDefault="009751CB" w:rsidP="009751CB">
            <w:pPr>
              <w:rPr>
                <w:spacing w:val="-2"/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 xml:space="preserve">Начальник отдела продаж государственным заказчикам Департамента продаж корпоративным и государственным заказчикам Макрорегионального филиала «Центр» </w:t>
            </w:r>
          </w:p>
          <w:p w14:paraId="26153BFF" w14:textId="77777777" w:rsidR="009751CB" w:rsidRPr="000A0DBC" w:rsidRDefault="009751CB" w:rsidP="009751CB">
            <w:pPr>
              <w:rPr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>ПАО «Ростелеком»</w:t>
            </w:r>
            <w:r w:rsidRPr="000A0DBC">
              <w:rPr>
                <w:sz w:val="26"/>
                <w:szCs w:val="26"/>
              </w:rPr>
              <w:t xml:space="preserve"> </w:t>
            </w:r>
          </w:p>
          <w:p w14:paraId="17AB6FAB" w14:textId="77777777" w:rsidR="000A0DBC" w:rsidRPr="000A0DBC" w:rsidRDefault="000A0DBC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</w:p>
          <w:p w14:paraId="26E7B848" w14:textId="77777777" w:rsidR="000A0DBC" w:rsidRPr="000A0DBC" w:rsidRDefault="009751CB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_________________Е.А. Ушаков</w:t>
            </w:r>
            <w:r w:rsidRPr="000A0DBC" w:rsidDel="009751CB">
              <w:rPr>
                <w:sz w:val="26"/>
                <w:szCs w:val="26"/>
              </w:rPr>
              <w:t xml:space="preserve"> </w:t>
            </w:r>
          </w:p>
          <w:p w14:paraId="22956EBC" w14:textId="77777777" w:rsidR="002A1120" w:rsidRPr="00646F2D" w:rsidRDefault="002A1120" w:rsidP="00A165E4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59C5EE33" w14:textId="77777777" w:rsidR="002A1120" w:rsidRPr="00646F2D" w:rsidRDefault="002A1120" w:rsidP="00A165E4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194FF472" w14:textId="77777777" w:rsidR="002A1120" w:rsidRPr="00646F2D" w:rsidRDefault="002A1120" w:rsidP="00A165E4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2B616BB1" w14:textId="77777777" w:rsidR="002A1120" w:rsidRPr="00646F2D" w:rsidRDefault="002A1120" w:rsidP="00A165E4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536D3A91" w14:textId="77777777" w:rsidR="00812D9E" w:rsidRPr="00646F2D" w:rsidRDefault="00812D9E" w:rsidP="00812D9E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206CC1A4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074D78D0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42207AEF" w14:textId="77777777" w:rsidR="002759B6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3190594" w14:textId="77777777" w:rsidR="002759B6" w:rsidRPr="00646F2D" w:rsidRDefault="002759B6" w:rsidP="002759B6">
            <w:pPr>
              <w:tabs>
                <w:tab w:val="left" w:pos="435"/>
              </w:tabs>
              <w:spacing w:before="240"/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21F7E80B" w14:textId="77777777" w:rsidR="002A1120" w:rsidRPr="00646F2D" w:rsidRDefault="002759B6" w:rsidP="002759B6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5BA922EB" w14:textId="77777777" w:rsidR="00A40FF9" w:rsidRPr="00646F2D" w:rsidRDefault="00A40FF9" w:rsidP="009C6C43"/>
    <w:p w14:paraId="02AD824B" w14:textId="77777777" w:rsidR="00001354" w:rsidRPr="00646F2D" w:rsidRDefault="00186AEB" w:rsidP="00001354">
      <w:pPr>
        <w:pStyle w:val="FR1"/>
        <w:suppressAutoHyphens/>
        <w:spacing w:before="0"/>
        <w:ind w:left="0"/>
        <w:jc w:val="right"/>
        <w:rPr>
          <w:rFonts w:ascii="Times New Roman" w:hAnsi="Times New Roman"/>
          <w:sz w:val="26"/>
          <w:szCs w:val="26"/>
        </w:rPr>
      </w:pPr>
      <w:r w:rsidRPr="00646F2D">
        <w:br w:type="page"/>
      </w:r>
      <w:r w:rsidR="00001354" w:rsidRPr="00646F2D">
        <w:rPr>
          <w:rFonts w:ascii="Times New Roman" w:hAnsi="Times New Roman"/>
          <w:sz w:val="26"/>
          <w:szCs w:val="26"/>
        </w:rPr>
        <w:lastRenderedPageBreak/>
        <w:t>Приложение № 9</w:t>
      </w:r>
    </w:p>
    <w:p w14:paraId="556C2075" w14:textId="77777777" w:rsidR="00001354" w:rsidRPr="00646F2D" w:rsidRDefault="00001354" w:rsidP="00001354">
      <w:pPr>
        <w:pStyle w:val="22"/>
        <w:suppressAutoHyphens/>
        <w:spacing w:before="0"/>
        <w:jc w:val="right"/>
        <w:rPr>
          <w:b/>
          <w:sz w:val="26"/>
          <w:szCs w:val="26"/>
        </w:rPr>
      </w:pPr>
      <w:r w:rsidRPr="00646F2D">
        <w:rPr>
          <w:b/>
          <w:sz w:val="26"/>
          <w:szCs w:val="26"/>
        </w:rPr>
        <w:t xml:space="preserve">к </w:t>
      </w:r>
      <w:r w:rsidR="003A3924" w:rsidRPr="00646F2D">
        <w:rPr>
          <w:b/>
          <w:sz w:val="26"/>
          <w:szCs w:val="26"/>
        </w:rPr>
        <w:t>Договору</w:t>
      </w:r>
    </w:p>
    <w:p w14:paraId="3025FE9A" w14:textId="77777777" w:rsidR="00001354" w:rsidRPr="00BA2999" w:rsidRDefault="00001354" w:rsidP="00001354">
      <w:pPr>
        <w:pStyle w:val="22"/>
        <w:suppressAutoHyphens/>
        <w:spacing w:before="0"/>
        <w:jc w:val="right"/>
        <w:rPr>
          <w:b/>
          <w:snapToGrid/>
          <w:sz w:val="26"/>
          <w:szCs w:val="26"/>
        </w:rPr>
      </w:pPr>
      <w:r w:rsidRPr="00646F2D">
        <w:rPr>
          <w:b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№</w:t>
      </w:r>
      <w:r w:rsidR="009751CB" w:rsidRPr="00BA2999">
        <w:rPr>
          <w:b/>
          <w:snapToGrid/>
          <w:sz w:val="26"/>
          <w:szCs w:val="26"/>
        </w:rPr>
        <w:t>___</w:t>
      </w:r>
      <w:r w:rsidR="009751CB">
        <w:rPr>
          <w:b/>
          <w:snapToGrid/>
          <w:sz w:val="26"/>
          <w:szCs w:val="26"/>
          <w:lang w:val="en-US"/>
        </w:rPr>
        <w:t>___</w:t>
      </w:r>
      <w:r w:rsidR="00E65E5D" w:rsidRPr="00646F2D">
        <w:rPr>
          <w:b/>
          <w:snapToGrid/>
          <w:sz w:val="26"/>
          <w:szCs w:val="26"/>
        </w:rPr>
        <w:t xml:space="preserve"> </w:t>
      </w:r>
      <w:r w:rsidRPr="00646F2D">
        <w:rPr>
          <w:b/>
          <w:snapToGrid/>
          <w:sz w:val="26"/>
          <w:szCs w:val="26"/>
        </w:rPr>
        <w:t>от __.</w:t>
      </w:r>
      <w:r w:rsidR="00E65E5D" w:rsidRPr="00646F2D">
        <w:rPr>
          <w:b/>
          <w:snapToGrid/>
          <w:sz w:val="26"/>
          <w:szCs w:val="26"/>
        </w:rPr>
        <w:t>__</w:t>
      </w:r>
      <w:r w:rsidR="002759B6" w:rsidRPr="00646F2D">
        <w:rPr>
          <w:b/>
          <w:snapToGrid/>
          <w:sz w:val="26"/>
          <w:szCs w:val="26"/>
        </w:rPr>
        <w:t>.20</w:t>
      </w:r>
      <w:r w:rsidR="009751CB">
        <w:rPr>
          <w:b/>
          <w:snapToGrid/>
          <w:sz w:val="26"/>
          <w:szCs w:val="26"/>
          <w:lang w:val="en-US"/>
        </w:rPr>
        <w:t>__</w:t>
      </w:r>
    </w:p>
    <w:p w14:paraId="3CA5191C" w14:textId="77777777" w:rsidR="00186AEB" w:rsidRPr="00646F2D" w:rsidRDefault="00186AEB" w:rsidP="00001354">
      <w:pPr>
        <w:suppressAutoHyphens/>
        <w:spacing w:line="259" w:lineRule="auto"/>
        <w:ind w:firstLine="641"/>
        <w:jc w:val="right"/>
        <w:rPr>
          <w:b/>
          <w:bCs/>
        </w:rPr>
      </w:pPr>
    </w:p>
    <w:p w14:paraId="24C125BC" w14:textId="77777777" w:rsidR="00186AEB" w:rsidRPr="00646F2D" w:rsidRDefault="00186AEB" w:rsidP="00030B37">
      <w:pPr>
        <w:suppressAutoHyphens/>
        <w:spacing w:line="259" w:lineRule="auto"/>
        <w:ind w:firstLine="641"/>
        <w:jc w:val="center"/>
        <w:rPr>
          <w:b/>
          <w:sz w:val="28"/>
          <w:szCs w:val="28"/>
        </w:rPr>
      </w:pPr>
      <w:r w:rsidRPr="00646F2D">
        <w:rPr>
          <w:b/>
          <w:bCs/>
          <w:sz w:val="28"/>
        </w:rPr>
        <w:t xml:space="preserve">Форма </w:t>
      </w:r>
      <w:r w:rsidR="00030B37" w:rsidRPr="00646F2D">
        <w:rPr>
          <w:b/>
          <w:bCs/>
          <w:sz w:val="28"/>
        </w:rPr>
        <w:t>Акта сдачи-приемки оборудования</w:t>
      </w:r>
    </w:p>
    <w:p w14:paraId="20D1599E" w14:textId="77777777" w:rsidR="00186AEB" w:rsidRPr="00646F2D" w:rsidRDefault="009E1D4F" w:rsidP="000414C6">
      <w:pPr>
        <w:suppressAutoHyphens/>
        <w:spacing w:line="259" w:lineRule="auto"/>
        <w:jc w:val="right"/>
        <w:rPr>
          <w:b/>
        </w:rPr>
      </w:pPr>
      <w:r>
        <w:rPr>
          <w:b/>
        </w:rPr>
        <w:pict w14:anchorId="678B1800">
          <v:rect id="_x0000_i1034" style="width:0;height:1.5pt" o:hralign="center" o:hrstd="t" o:hr="t" fillcolor="gray" stroked="f"/>
        </w:pict>
      </w:r>
    </w:p>
    <w:p w14:paraId="1A67BE58" w14:textId="77777777" w:rsidR="00186AEB" w:rsidRPr="00646F2D" w:rsidRDefault="00186AEB" w:rsidP="00186AEB">
      <w:pPr>
        <w:jc w:val="both"/>
        <w:rPr>
          <w:b/>
          <w:bCs/>
        </w:rPr>
      </w:pPr>
    </w:p>
    <w:p w14:paraId="18FDF570" w14:textId="77777777" w:rsidR="00186AEB" w:rsidRPr="00646F2D" w:rsidRDefault="00186AEB" w:rsidP="00186AEB">
      <w:pPr>
        <w:suppressAutoHyphens/>
        <w:spacing w:line="259" w:lineRule="auto"/>
        <w:ind w:firstLine="641"/>
        <w:jc w:val="center"/>
        <w:rPr>
          <w:b/>
          <w:sz w:val="28"/>
          <w:szCs w:val="28"/>
        </w:rPr>
      </w:pPr>
      <w:r w:rsidRPr="00646F2D">
        <w:rPr>
          <w:b/>
          <w:sz w:val="28"/>
          <w:szCs w:val="28"/>
        </w:rPr>
        <w:t>Акт сдачи-приемки оборудования</w:t>
      </w:r>
    </w:p>
    <w:p w14:paraId="61BD7764" w14:textId="77777777" w:rsidR="00186AEB" w:rsidRPr="00646F2D" w:rsidRDefault="00257EBD" w:rsidP="00186AEB">
      <w:pPr>
        <w:suppressAutoHyphens/>
        <w:spacing w:line="259" w:lineRule="auto"/>
        <w:ind w:firstLine="641"/>
        <w:jc w:val="both"/>
      </w:pPr>
      <w:r w:rsidRPr="00646F2D">
        <w:rPr>
          <w:b/>
        </w:rPr>
        <w:t>ПАО</w:t>
      </w:r>
      <w:r w:rsidR="00186AEB" w:rsidRPr="00646F2D">
        <w:rPr>
          <w:b/>
        </w:rPr>
        <w:t xml:space="preserve"> «Ростелеком» </w:t>
      </w:r>
      <w:r w:rsidR="00186AEB" w:rsidRPr="00646F2D">
        <w:t>сдал, а __________</w:t>
      </w:r>
      <w:r w:rsidR="00E65E5D" w:rsidRPr="00646F2D">
        <w:t>_______ принял «___»_________20_</w:t>
      </w:r>
      <w:r w:rsidR="00186AEB" w:rsidRPr="00646F2D">
        <w:t>_г. по адресу _________________ следующее оборудование:</w:t>
      </w:r>
    </w:p>
    <w:p w14:paraId="3C9A2FE3" w14:textId="77777777" w:rsidR="00186AEB" w:rsidRPr="00646F2D" w:rsidRDefault="00186AEB" w:rsidP="00186AEB">
      <w:pPr>
        <w:suppressAutoHyphens/>
        <w:spacing w:line="259" w:lineRule="auto"/>
        <w:ind w:firstLine="641"/>
        <w:jc w:val="center"/>
        <w:rPr>
          <w:b/>
        </w:rPr>
      </w:pPr>
    </w:p>
    <w:p w14:paraId="022BFB46" w14:textId="77777777" w:rsidR="00186AEB" w:rsidRPr="00646F2D" w:rsidRDefault="00186AEB" w:rsidP="00186AEB">
      <w:pPr>
        <w:suppressAutoHyphens/>
        <w:spacing w:line="259" w:lineRule="auto"/>
        <w:ind w:firstLine="641"/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843"/>
        <w:gridCol w:w="2516"/>
        <w:gridCol w:w="2516"/>
      </w:tblGrid>
      <w:tr w:rsidR="00143AC1" w:rsidRPr="00646F2D" w14:paraId="401BCB19" w14:textId="77777777">
        <w:tc>
          <w:tcPr>
            <w:tcW w:w="1188" w:type="dxa"/>
          </w:tcPr>
          <w:p w14:paraId="6C535DCE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№ п/п</w:t>
            </w:r>
          </w:p>
        </w:tc>
        <w:tc>
          <w:tcPr>
            <w:tcW w:w="3843" w:type="dxa"/>
          </w:tcPr>
          <w:p w14:paraId="55429C93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Наименование оборудования</w:t>
            </w:r>
          </w:p>
        </w:tc>
        <w:tc>
          <w:tcPr>
            <w:tcW w:w="2516" w:type="dxa"/>
          </w:tcPr>
          <w:p w14:paraId="777DA42B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Серийный номер</w:t>
            </w:r>
          </w:p>
        </w:tc>
        <w:tc>
          <w:tcPr>
            <w:tcW w:w="2516" w:type="dxa"/>
          </w:tcPr>
          <w:p w14:paraId="2A0FEDA0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Примечание</w:t>
            </w:r>
          </w:p>
        </w:tc>
      </w:tr>
      <w:tr w:rsidR="00143AC1" w:rsidRPr="00646F2D" w14:paraId="2B8F980A" w14:textId="77777777">
        <w:tc>
          <w:tcPr>
            <w:tcW w:w="1188" w:type="dxa"/>
          </w:tcPr>
          <w:p w14:paraId="054B4BDD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1.</w:t>
            </w:r>
          </w:p>
        </w:tc>
        <w:tc>
          <w:tcPr>
            <w:tcW w:w="3843" w:type="dxa"/>
          </w:tcPr>
          <w:p w14:paraId="34A9FF3B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78B138C5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41DBE290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</w:tr>
      <w:tr w:rsidR="00143AC1" w:rsidRPr="00646F2D" w14:paraId="7F6B0D46" w14:textId="77777777">
        <w:tc>
          <w:tcPr>
            <w:tcW w:w="1188" w:type="dxa"/>
          </w:tcPr>
          <w:p w14:paraId="3EC8766C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2.</w:t>
            </w:r>
          </w:p>
        </w:tc>
        <w:tc>
          <w:tcPr>
            <w:tcW w:w="3843" w:type="dxa"/>
          </w:tcPr>
          <w:p w14:paraId="2B73EF51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19B0C75A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2DDC81C4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</w:tr>
      <w:tr w:rsidR="00143AC1" w:rsidRPr="00646F2D" w14:paraId="2AB92D57" w14:textId="77777777">
        <w:tc>
          <w:tcPr>
            <w:tcW w:w="1188" w:type="dxa"/>
          </w:tcPr>
          <w:p w14:paraId="48E924CD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</w:rPr>
              <w:t>…</w:t>
            </w:r>
          </w:p>
        </w:tc>
        <w:tc>
          <w:tcPr>
            <w:tcW w:w="3843" w:type="dxa"/>
          </w:tcPr>
          <w:p w14:paraId="33359561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29B079F7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7243B665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</w:tr>
      <w:tr w:rsidR="00186AEB" w:rsidRPr="00646F2D" w14:paraId="742AAD2A" w14:textId="77777777">
        <w:tc>
          <w:tcPr>
            <w:tcW w:w="1188" w:type="dxa"/>
          </w:tcPr>
          <w:p w14:paraId="1D0D24C5" w14:textId="77777777" w:rsidR="00186AEB" w:rsidRPr="00646F2D" w:rsidRDefault="00186AEB" w:rsidP="00CB1ABA">
            <w:pPr>
              <w:suppressAutoHyphens/>
              <w:spacing w:line="259" w:lineRule="auto"/>
              <w:jc w:val="center"/>
              <w:rPr>
                <w:b/>
              </w:rPr>
            </w:pPr>
            <w:r w:rsidRPr="00646F2D">
              <w:rPr>
                <w:b/>
                <w:lang w:val="en-US"/>
              </w:rPr>
              <w:t>N.</w:t>
            </w:r>
          </w:p>
        </w:tc>
        <w:tc>
          <w:tcPr>
            <w:tcW w:w="3843" w:type="dxa"/>
          </w:tcPr>
          <w:p w14:paraId="1C485BF5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1EFC76EF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  <w:tc>
          <w:tcPr>
            <w:tcW w:w="2516" w:type="dxa"/>
          </w:tcPr>
          <w:p w14:paraId="566B79C0" w14:textId="77777777" w:rsidR="00186AEB" w:rsidRPr="00646F2D" w:rsidRDefault="00186AEB" w:rsidP="00CB1ABA">
            <w:pPr>
              <w:suppressAutoHyphens/>
              <w:spacing w:line="259" w:lineRule="auto"/>
              <w:jc w:val="right"/>
              <w:rPr>
                <w:b/>
              </w:rPr>
            </w:pPr>
          </w:p>
        </w:tc>
      </w:tr>
    </w:tbl>
    <w:p w14:paraId="24420C1C" w14:textId="77777777" w:rsidR="00186AEB" w:rsidRPr="00646F2D" w:rsidRDefault="00186AEB" w:rsidP="00186AEB">
      <w:pPr>
        <w:suppressAutoHyphens/>
        <w:spacing w:line="259" w:lineRule="auto"/>
        <w:ind w:firstLine="641"/>
        <w:jc w:val="right"/>
        <w:rPr>
          <w:b/>
        </w:rPr>
      </w:pPr>
    </w:p>
    <w:p w14:paraId="14D75EB9" w14:textId="77777777" w:rsidR="00186AEB" w:rsidRPr="00646F2D" w:rsidRDefault="00186AEB" w:rsidP="00186AEB">
      <w:pPr>
        <w:suppressAutoHyphens/>
        <w:spacing w:line="259" w:lineRule="auto"/>
        <w:ind w:firstLine="641"/>
        <w:jc w:val="right"/>
        <w:rPr>
          <w:b/>
        </w:rPr>
      </w:pPr>
    </w:p>
    <w:p w14:paraId="25599CCD" w14:textId="77777777" w:rsidR="00186AEB" w:rsidRPr="00646F2D" w:rsidRDefault="00186AEB" w:rsidP="00186AEB">
      <w:pPr>
        <w:suppressAutoHyphens/>
        <w:spacing w:line="259" w:lineRule="auto"/>
        <w:ind w:firstLine="641"/>
        <w:rPr>
          <w:b/>
        </w:rPr>
      </w:pPr>
      <w:r w:rsidRPr="00646F2D">
        <w:rPr>
          <w:b/>
        </w:rPr>
        <w:t>Сдал                                                                                  Принял</w:t>
      </w:r>
    </w:p>
    <w:p w14:paraId="79E123C9" w14:textId="77777777" w:rsidR="00186AEB" w:rsidRPr="00646F2D" w:rsidRDefault="00186AEB" w:rsidP="00186AEB">
      <w:pPr>
        <w:suppressAutoHyphens/>
        <w:spacing w:line="259" w:lineRule="auto"/>
        <w:ind w:firstLine="641"/>
        <w:rPr>
          <w:b/>
        </w:rPr>
      </w:pPr>
      <w:r w:rsidRPr="00646F2D">
        <w:rPr>
          <w:b/>
        </w:rPr>
        <w:t>Ф.И.О. _____________                                                    Ф.И.О_________________</w:t>
      </w:r>
    </w:p>
    <w:p w14:paraId="4D26C284" w14:textId="77777777" w:rsidR="00186AEB" w:rsidRPr="00646F2D" w:rsidRDefault="00186AEB" w:rsidP="00186AEB">
      <w:pPr>
        <w:suppressAutoHyphens/>
        <w:spacing w:line="259" w:lineRule="auto"/>
        <w:ind w:firstLine="641"/>
        <w:rPr>
          <w:b/>
        </w:rPr>
      </w:pPr>
      <w:r w:rsidRPr="00646F2D">
        <w:rPr>
          <w:b/>
        </w:rPr>
        <w:t>Должность__________                                                   Должность_____________</w:t>
      </w:r>
    </w:p>
    <w:p w14:paraId="63011C64" w14:textId="77777777" w:rsidR="00186AEB" w:rsidRPr="00646F2D" w:rsidRDefault="00186AEB" w:rsidP="00186AEB">
      <w:pPr>
        <w:suppressAutoHyphens/>
        <w:spacing w:line="259" w:lineRule="auto"/>
        <w:ind w:firstLine="641"/>
        <w:rPr>
          <w:b/>
        </w:rPr>
      </w:pPr>
      <w:r w:rsidRPr="00646F2D">
        <w:rPr>
          <w:b/>
        </w:rPr>
        <w:t>Подпись____________                                                    Подпись_______________</w:t>
      </w:r>
    </w:p>
    <w:p w14:paraId="3CAB0B62" w14:textId="77777777" w:rsidR="00186AEB" w:rsidRPr="00646F2D" w:rsidRDefault="00186AEB" w:rsidP="00186AEB">
      <w:pPr>
        <w:pBdr>
          <w:bottom w:val="double" w:sz="6" w:space="1" w:color="auto"/>
        </w:pBdr>
        <w:suppressAutoHyphens/>
        <w:spacing w:line="259" w:lineRule="auto"/>
        <w:ind w:firstLine="641"/>
        <w:jc w:val="right"/>
        <w:rPr>
          <w:b/>
        </w:rPr>
      </w:pPr>
    </w:p>
    <w:p w14:paraId="08E08D64" w14:textId="77777777" w:rsidR="00186AEB" w:rsidRPr="00646F2D" w:rsidRDefault="00186AEB" w:rsidP="00186AEB">
      <w:pPr>
        <w:suppressAutoHyphens/>
        <w:spacing w:line="259" w:lineRule="auto"/>
        <w:ind w:firstLine="641"/>
        <w:jc w:val="both"/>
        <w:rPr>
          <w:b/>
        </w:rPr>
      </w:pPr>
    </w:p>
    <w:p w14:paraId="299CE030" w14:textId="77777777" w:rsidR="00186AEB" w:rsidRPr="00812D9E" w:rsidRDefault="00447F9A" w:rsidP="00447F9A">
      <w:pPr>
        <w:suppressAutoHyphens/>
        <w:spacing w:line="259" w:lineRule="auto"/>
        <w:ind w:firstLine="641"/>
        <w:rPr>
          <w:b/>
          <w:sz w:val="26"/>
          <w:szCs w:val="26"/>
        </w:rPr>
      </w:pPr>
      <w:r w:rsidRPr="00812D9E">
        <w:rPr>
          <w:b/>
          <w:sz w:val="26"/>
          <w:szCs w:val="26"/>
        </w:rPr>
        <w:t>Подписи Сторон:</w:t>
      </w:r>
    </w:p>
    <w:p w14:paraId="02516762" w14:textId="77777777" w:rsidR="00A55006" w:rsidRPr="00646F2D" w:rsidRDefault="00A55006" w:rsidP="00447F9A">
      <w:pPr>
        <w:suppressAutoHyphens/>
        <w:spacing w:line="259" w:lineRule="auto"/>
        <w:ind w:firstLine="641"/>
        <w:rPr>
          <w:b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552"/>
        <w:gridCol w:w="4788"/>
      </w:tblGrid>
      <w:tr w:rsidR="00812D9E" w:rsidRPr="00646F2D" w14:paraId="6BD18A2D" w14:textId="77777777" w:rsidTr="00D57E4E">
        <w:trPr>
          <w:trHeight w:val="2020"/>
          <w:jc w:val="center"/>
        </w:trPr>
        <w:tc>
          <w:tcPr>
            <w:tcW w:w="5552" w:type="dxa"/>
          </w:tcPr>
          <w:p w14:paraId="07F7DB32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  <w:bookmarkStart w:id="44" w:name="NEXT"/>
            <w:bookmarkStart w:id="45" w:name="Par34"/>
            <w:bookmarkEnd w:id="44"/>
            <w:bookmarkEnd w:id="45"/>
          </w:p>
          <w:p w14:paraId="4AA0B04F" w14:textId="77777777" w:rsidR="00812D9E" w:rsidRPr="00646F2D" w:rsidRDefault="00812D9E" w:rsidP="00D57E4E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«Исполнителя»:</w:t>
            </w:r>
          </w:p>
          <w:p w14:paraId="11989871" w14:textId="77777777" w:rsidR="00812D9E" w:rsidRPr="00646F2D" w:rsidRDefault="00812D9E" w:rsidP="00D57E4E">
            <w:pPr>
              <w:tabs>
                <w:tab w:val="left" w:pos="168"/>
              </w:tabs>
              <w:rPr>
                <w:b/>
                <w:bCs/>
                <w:sz w:val="26"/>
                <w:szCs w:val="26"/>
              </w:rPr>
            </w:pPr>
          </w:p>
          <w:p w14:paraId="261CD1C3" w14:textId="77777777" w:rsidR="00812D9E" w:rsidRDefault="00812D9E" w:rsidP="00D57E4E">
            <w:pPr>
              <w:rPr>
                <w:spacing w:val="-2"/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 xml:space="preserve">Начальник отдела продаж государственным заказчикам Департамента продаж корпоративным и государственным заказчикам Макрорегионального филиала «Центр» </w:t>
            </w:r>
          </w:p>
          <w:p w14:paraId="3AA7EDD9" w14:textId="77777777" w:rsidR="00812D9E" w:rsidRPr="000A0DBC" w:rsidRDefault="00812D9E" w:rsidP="00D57E4E">
            <w:pPr>
              <w:rPr>
                <w:sz w:val="26"/>
                <w:szCs w:val="26"/>
              </w:rPr>
            </w:pPr>
            <w:r w:rsidRPr="000A0DBC">
              <w:rPr>
                <w:spacing w:val="-2"/>
                <w:sz w:val="26"/>
                <w:szCs w:val="26"/>
              </w:rPr>
              <w:t>ПАО «Ростелеком»</w:t>
            </w:r>
            <w:r w:rsidRPr="000A0DBC">
              <w:rPr>
                <w:sz w:val="26"/>
                <w:szCs w:val="26"/>
              </w:rPr>
              <w:t xml:space="preserve"> </w:t>
            </w:r>
          </w:p>
          <w:p w14:paraId="575C66A9" w14:textId="77777777" w:rsidR="00812D9E" w:rsidRPr="000A0DBC" w:rsidRDefault="00812D9E" w:rsidP="00D57E4E">
            <w:pPr>
              <w:tabs>
                <w:tab w:val="left" w:pos="168"/>
              </w:tabs>
              <w:rPr>
                <w:sz w:val="26"/>
                <w:szCs w:val="26"/>
              </w:rPr>
            </w:pPr>
          </w:p>
          <w:p w14:paraId="0EDB5084" w14:textId="77777777" w:rsidR="00812D9E" w:rsidRPr="000A0DBC" w:rsidRDefault="00812D9E" w:rsidP="00D57E4E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_________________Е.А. Ушаков</w:t>
            </w:r>
            <w:r w:rsidRPr="000A0DBC" w:rsidDel="009751CB">
              <w:rPr>
                <w:sz w:val="26"/>
                <w:szCs w:val="26"/>
              </w:rPr>
              <w:t xml:space="preserve"> </w:t>
            </w:r>
          </w:p>
          <w:p w14:paraId="0EAC99BE" w14:textId="77777777" w:rsidR="00812D9E" w:rsidRPr="00646F2D" w:rsidRDefault="00812D9E" w:rsidP="00D57E4E">
            <w:pPr>
              <w:tabs>
                <w:tab w:val="left" w:pos="168"/>
              </w:tabs>
              <w:rPr>
                <w:sz w:val="26"/>
                <w:szCs w:val="26"/>
              </w:rPr>
            </w:pPr>
            <w:r w:rsidRPr="000A0DBC">
              <w:rPr>
                <w:sz w:val="26"/>
                <w:szCs w:val="26"/>
              </w:rPr>
              <w:t>МП</w:t>
            </w:r>
          </w:p>
        </w:tc>
        <w:tc>
          <w:tcPr>
            <w:tcW w:w="4788" w:type="dxa"/>
          </w:tcPr>
          <w:p w14:paraId="0E92D3EF" w14:textId="77777777" w:rsidR="00812D9E" w:rsidRPr="00646F2D" w:rsidRDefault="00812D9E" w:rsidP="00D57E4E">
            <w:pPr>
              <w:tabs>
                <w:tab w:val="left" w:pos="435"/>
              </w:tabs>
              <w:jc w:val="center"/>
              <w:rPr>
                <w:sz w:val="26"/>
                <w:szCs w:val="26"/>
              </w:rPr>
            </w:pPr>
          </w:p>
          <w:p w14:paraId="31D93D5C" w14:textId="77777777" w:rsidR="00812D9E" w:rsidRPr="00646F2D" w:rsidRDefault="00812D9E" w:rsidP="00D57E4E">
            <w:pPr>
              <w:tabs>
                <w:tab w:val="left" w:pos="435"/>
              </w:tabs>
              <w:rPr>
                <w:b/>
                <w:bCs/>
                <w:sz w:val="26"/>
                <w:szCs w:val="26"/>
              </w:rPr>
            </w:pPr>
            <w:r w:rsidRPr="00646F2D">
              <w:rPr>
                <w:b/>
                <w:bCs/>
                <w:sz w:val="26"/>
                <w:szCs w:val="26"/>
              </w:rPr>
              <w:t>От «Заказчика»:</w:t>
            </w:r>
          </w:p>
          <w:p w14:paraId="7613BB79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6E0C14FA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</w:t>
            </w:r>
            <w:r w:rsidRPr="00646F2D">
              <w:rPr>
                <w:sz w:val="26"/>
                <w:szCs w:val="26"/>
              </w:rPr>
              <w:t>сполняющий обязанности директора ГМЦ Росстата</w:t>
            </w:r>
          </w:p>
          <w:p w14:paraId="608DBD1E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389D234E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7F604764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</w:p>
          <w:p w14:paraId="2B9FC249" w14:textId="77777777" w:rsidR="00812D9E" w:rsidRPr="00646F2D" w:rsidRDefault="00812D9E" w:rsidP="00D57E4E">
            <w:pPr>
              <w:tabs>
                <w:tab w:val="left" w:pos="435"/>
              </w:tabs>
              <w:spacing w:before="240"/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_______________ А.Ю. Выскребенцев</w:t>
            </w:r>
          </w:p>
          <w:p w14:paraId="2AED4735" w14:textId="77777777" w:rsidR="00812D9E" w:rsidRPr="00646F2D" w:rsidRDefault="00812D9E" w:rsidP="00D57E4E">
            <w:pPr>
              <w:tabs>
                <w:tab w:val="left" w:pos="435"/>
              </w:tabs>
              <w:rPr>
                <w:sz w:val="26"/>
                <w:szCs w:val="26"/>
              </w:rPr>
            </w:pPr>
            <w:r w:rsidRPr="00646F2D">
              <w:rPr>
                <w:sz w:val="26"/>
                <w:szCs w:val="26"/>
              </w:rPr>
              <w:t>МП</w:t>
            </w:r>
          </w:p>
        </w:tc>
      </w:tr>
    </w:tbl>
    <w:p w14:paraId="60AEDCF4" w14:textId="77777777" w:rsidR="00125605" w:rsidRPr="00143AC1" w:rsidRDefault="00125605" w:rsidP="009B5FEB"/>
    <w:sectPr w:rsidR="00125605" w:rsidRPr="00143AC1" w:rsidSect="00001354">
      <w:pgSz w:w="11907" w:h="16840" w:code="9"/>
      <w:pgMar w:top="851" w:right="561" w:bottom="425" w:left="1134" w:header="284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C7C7F" w14:textId="77777777" w:rsidR="00096887" w:rsidRDefault="00096887" w:rsidP="007C12BB">
      <w:r>
        <w:separator/>
      </w:r>
    </w:p>
  </w:endnote>
  <w:endnote w:type="continuationSeparator" w:id="0">
    <w:p w14:paraId="0C177F9D" w14:textId="77777777" w:rsidR="00096887" w:rsidRDefault="00096887" w:rsidP="007C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3C1C8" w14:textId="77777777" w:rsidR="00096887" w:rsidRDefault="00096887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64DDD10" w14:textId="77777777" w:rsidR="00096887" w:rsidRDefault="0009688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D997D" w14:textId="77777777" w:rsidR="00096887" w:rsidRDefault="00096887" w:rsidP="004462D3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4B56E" w14:textId="77777777" w:rsidR="00096887" w:rsidRDefault="00096887" w:rsidP="007C12BB">
      <w:r>
        <w:separator/>
      </w:r>
    </w:p>
  </w:footnote>
  <w:footnote w:type="continuationSeparator" w:id="0">
    <w:p w14:paraId="5F4643BF" w14:textId="77777777" w:rsidR="00096887" w:rsidRDefault="00096887" w:rsidP="007C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795682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35469B" w14:textId="77777777" w:rsidR="00096887" w:rsidRPr="00B86970" w:rsidRDefault="00096887">
        <w:pPr>
          <w:pStyle w:val="a8"/>
          <w:jc w:val="center"/>
          <w:rPr>
            <w:rFonts w:ascii="Times New Roman" w:hAnsi="Times New Roman"/>
            <w:sz w:val="24"/>
          </w:rPr>
        </w:pPr>
        <w:r w:rsidRPr="00B86970">
          <w:rPr>
            <w:rFonts w:ascii="Times New Roman" w:hAnsi="Times New Roman"/>
            <w:sz w:val="24"/>
          </w:rPr>
          <w:fldChar w:fldCharType="begin"/>
        </w:r>
        <w:r w:rsidRPr="00B86970">
          <w:rPr>
            <w:rFonts w:ascii="Times New Roman" w:hAnsi="Times New Roman"/>
            <w:sz w:val="24"/>
          </w:rPr>
          <w:instrText>PAGE   \* MERGEFORMAT</w:instrText>
        </w:r>
        <w:r w:rsidRPr="00B86970">
          <w:rPr>
            <w:rFonts w:ascii="Times New Roman" w:hAnsi="Times New Roman"/>
            <w:sz w:val="24"/>
          </w:rPr>
          <w:fldChar w:fldCharType="separate"/>
        </w:r>
        <w:r w:rsidR="005A1685">
          <w:rPr>
            <w:rFonts w:ascii="Times New Roman" w:hAnsi="Times New Roman"/>
            <w:noProof/>
            <w:sz w:val="24"/>
          </w:rPr>
          <w:t>14</w:t>
        </w:r>
        <w:r w:rsidRPr="00B86970">
          <w:rPr>
            <w:rFonts w:ascii="Times New Roman" w:hAnsi="Times New Roman"/>
            <w:sz w:val="24"/>
          </w:rPr>
          <w:fldChar w:fldCharType="end"/>
        </w:r>
      </w:p>
    </w:sdtContent>
  </w:sdt>
  <w:p w14:paraId="69E298A0" w14:textId="77777777" w:rsidR="00096887" w:rsidRDefault="000968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5BEF"/>
    <w:multiLevelType w:val="multilevel"/>
    <w:tmpl w:val="735AB62E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AC4F14"/>
    <w:multiLevelType w:val="hybridMultilevel"/>
    <w:tmpl w:val="D64EFD12"/>
    <w:lvl w:ilvl="0" w:tplc="FFFFFFFF">
      <w:start w:val="1"/>
      <w:numFmt w:val="bullet"/>
      <w:pStyle w:val="a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977FFA"/>
    <w:multiLevelType w:val="multilevel"/>
    <w:tmpl w:val="9BBAD6D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A16A68"/>
    <w:multiLevelType w:val="multilevel"/>
    <w:tmpl w:val="C9B6021C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suff w:val="nothing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50338E"/>
    <w:multiLevelType w:val="multilevel"/>
    <w:tmpl w:val="299CB8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84C6E15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A4102F9"/>
    <w:multiLevelType w:val="multilevel"/>
    <w:tmpl w:val="9298414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  <w:color w:val="FF0000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AEF13C4"/>
    <w:multiLevelType w:val="multilevel"/>
    <w:tmpl w:val="9900128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Zero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 w15:restartNumberingAfterBreak="0">
    <w:nsid w:val="0BB41C99"/>
    <w:multiLevelType w:val="multilevel"/>
    <w:tmpl w:val="5C2ED2F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CE32110"/>
    <w:multiLevelType w:val="hybridMultilevel"/>
    <w:tmpl w:val="4C2A59AE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0E405269"/>
    <w:multiLevelType w:val="hybridMultilevel"/>
    <w:tmpl w:val="8D52098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0F5905C3"/>
    <w:multiLevelType w:val="multilevel"/>
    <w:tmpl w:val="C3F42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2" w15:restartNumberingAfterBreak="0">
    <w:nsid w:val="10F3725D"/>
    <w:multiLevelType w:val="multilevel"/>
    <w:tmpl w:val="CC9AE1A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8.%2"/>
      <w:lvlJc w:val="left"/>
      <w:pPr>
        <w:tabs>
          <w:tab w:val="num" w:pos="792"/>
        </w:tabs>
        <w:ind w:left="792" w:hanging="432"/>
      </w:pPr>
      <w:rPr>
        <w:rFonts w:hint="default"/>
        <w:color w:val="FF0000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386391A"/>
    <w:multiLevelType w:val="multilevel"/>
    <w:tmpl w:val="52D8BC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13A13E39"/>
    <w:multiLevelType w:val="multilevel"/>
    <w:tmpl w:val="4CCEED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167952AE"/>
    <w:multiLevelType w:val="multilevel"/>
    <w:tmpl w:val="950438FA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3175" w:hanging="3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C9B25AA"/>
    <w:multiLevelType w:val="multilevel"/>
    <w:tmpl w:val="391E92C0"/>
    <w:lvl w:ilvl="0">
      <w:start w:val="1"/>
      <w:numFmt w:val="bullet"/>
      <w:pStyle w:val="2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17" w15:restartNumberingAfterBreak="0">
    <w:nsid w:val="1DB7282E"/>
    <w:multiLevelType w:val="multilevel"/>
    <w:tmpl w:val="927E901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1EF8401F"/>
    <w:multiLevelType w:val="multilevel"/>
    <w:tmpl w:val="AB0ED9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0337B24"/>
    <w:multiLevelType w:val="multilevel"/>
    <w:tmpl w:val="96A6D25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060366B"/>
    <w:multiLevelType w:val="hybridMultilevel"/>
    <w:tmpl w:val="DC484328"/>
    <w:lvl w:ilvl="0" w:tplc="5EE6FCA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57B17EA"/>
    <w:multiLevelType w:val="multilevel"/>
    <w:tmpl w:val="A40CDA7C"/>
    <w:lvl w:ilvl="0">
      <w:start w:val="8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AEC6718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2CAB65D8"/>
    <w:multiLevelType w:val="hybridMultilevel"/>
    <w:tmpl w:val="C46E5C34"/>
    <w:lvl w:ilvl="0" w:tplc="0419000F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DDA375F"/>
    <w:multiLevelType w:val="hybridMultilevel"/>
    <w:tmpl w:val="101A2B8C"/>
    <w:lvl w:ilvl="0" w:tplc="9D4ABBC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1105DD0"/>
    <w:multiLevelType w:val="hybridMultilevel"/>
    <w:tmpl w:val="2C74D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8006AD"/>
    <w:multiLevelType w:val="multilevel"/>
    <w:tmpl w:val="1020F9B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0CF0FDF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18C61D0"/>
    <w:multiLevelType w:val="singleLevel"/>
    <w:tmpl w:val="CFA69FC0"/>
    <w:lvl w:ilvl="0">
      <w:start w:val="8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23E0554"/>
    <w:multiLevelType w:val="hybridMultilevel"/>
    <w:tmpl w:val="C7FEE35C"/>
    <w:lvl w:ilvl="0" w:tplc="F892C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5C2DA2">
      <w:numFmt w:val="none"/>
      <w:lvlText w:val=""/>
      <w:lvlJc w:val="left"/>
      <w:pPr>
        <w:tabs>
          <w:tab w:val="num" w:pos="360"/>
        </w:tabs>
      </w:pPr>
    </w:lvl>
    <w:lvl w:ilvl="2" w:tplc="F2D0BB78">
      <w:numFmt w:val="none"/>
      <w:lvlText w:val=""/>
      <w:lvlJc w:val="left"/>
      <w:pPr>
        <w:tabs>
          <w:tab w:val="num" w:pos="360"/>
        </w:tabs>
      </w:pPr>
    </w:lvl>
    <w:lvl w:ilvl="3" w:tplc="6F069628">
      <w:numFmt w:val="none"/>
      <w:lvlText w:val=""/>
      <w:lvlJc w:val="left"/>
      <w:pPr>
        <w:tabs>
          <w:tab w:val="num" w:pos="360"/>
        </w:tabs>
      </w:pPr>
    </w:lvl>
    <w:lvl w:ilvl="4" w:tplc="1EBECEE6">
      <w:numFmt w:val="none"/>
      <w:lvlText w:val=""/>
      <w:lvlJc w:val="left"/>
      <w:pPr>
        <w:tabs>
          <w:tab w:val="num" w:pos="360"/>
        </w:tabs>
      </w:pPr>
    </w:lvl>
    <w:lvl w:ilvl="5" w:tplc="E2C677C0">
      <w:numFmt w:val="none"/>
      <w:lvlText w:val=""/>
      <w:lvlJc w:val="left"/>
      <w:pPr>
        <w:tabs>
          <w:tab w:val="num" w:pos="360"/>
        </w:tabs>
      </w:pPr>
    </w:lvl>
    <w:lvl w:ilvl="6" w:tplc="770A3848">
      <w:numFmt w:val="none"/>
      <w:lvlText w:val=""/>
      <w:lvlJc w:val="left"/>
      <w:pPr>
        <w:tabs>
          <w:tab w:val="num" w:pos="360"/>
        </w:tabs>
      </w:pPr>
    </w:lvl>
    <w:lvl w:ilvl="7" w:tplc="8FF05F34">
      <w:numFmt w:val="none"/>
      <w:lvlText w:val=""/>
      <w:lvlJc w:val="left"/>
      <w:pPr>
        <w:tabs>
          <w:tab w:val="num" w:pos="360"/>
        </w:tabs>
      </w:pPr>
    </w:lvl>
    <w:lvl w:ilvl="8" w:tplc="E618EA06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4434412B"/>
    <w:multiLevelType w:val="multilevel"/>
    <w:tmpl w:val="20E66F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5612E7F"/>
    <w:multiLevelType w:val="hybridMultilevel"/>
    <w:tmpl w:val="DDBE6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084C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70791"/>
    <w:multiLevelType w:val="hybridMultilevel"/>
    <w:tmpl w:val="E1061FE6"/>
    <w:lvl w:ilvl="0" w:tplc="1340BB18">
      <w:start w:val="1"/>
      <w:numFmt w:val="bullet"/>
      <w:pStyle w:val="20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D195C"/>
    <w:multiLevelType w:val="multilevel"/>
    <w:tmpl w:val="480EBFE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31868B3"/>
    <w:multiLevelType w:val="multilevel"/>
    <w:tmpl w:val="E83859D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86A76CD"/>
    <w:multiLevelType w:val="hybridMultilevel"/>
    <w:tmpl w:val="5ECC303A"/>
    <w:lvl w:ilvl="0" w:tplc="39B6818C">
      <w:start w:val="1"/>
      <w:numFmt w:val="decimal"/>
      <w:lvlText w:val="6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F4E3B"/>
    <w:multiLevelType w:val="multilevel"/>
    <w:tmpl w:val="A40CDA7C"/>
    <w:lvl w:ilvl="0">
      <w:start w:val="8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AFA4D37"/>
    <w:multiLevelType w:val="hybridMultilevel"/>
    <w:tmpl w:val="D4986D7E"/>
    <w:lvl w:ilvl="0" w:tplc="9D4ABBC4">
      <w:start w:val="1"/>
      <w:numFmt w:val="russianLower"/>
      <w:lvlText w:val="%1)"/>
      <w:lvlJc w:val="left"/>
      <w:pPr>
        <w:ind w:left="1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40" w15:restartNumberingAfterBreak="0">
    <w:nsid w:val="74A941C2"/>
    <w:multiLevelType w:val="multilevel"/>
    <w:tmpl w:val="B69646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5AC1509"/>
    <w:multiLevelType w:val="hybridMultilevel"/>
    <w:tmpl w:val="82162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56756B"/>
    <w:multiLevelType w:val="multilevel"/>
    <w:tmpl w:val="83EC75AA"/>
    <w:lvl w:ilvl="0">
      <w:start w:val="7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8FE0505"/>
    <w:multiLevelType w:val="multilevel"/>
    <w:tmpl w:val="3C68C8F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BC22275"/>
    <w:multiLevelType w:val="multilevel"/>
    <w:tmpl w:val="5BA0A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EFA7F38"/>
    <w:multiLevelType w:val="multilevel"/>
    <w:tmpl w:val="681C7056"/>
    <w:lvl w:ilvl="0">
      <w:start w:val="1"/>
      <w:numFmt w:val="decimal"/>
      <w:pStyle w:val="HeaderLeve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erLeve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erLevel3"/>
      <w:lvlText w:val="%1.%2.%3."/>
      <w:lvlJc w:val="left"/>
      <w:pPr>
        <w:tabs>
          <w:tab w:val="num" w:pos="1980"/>
        </w:tabs>
        <w:ind w:left="17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7FF7723F"/>
    <w:multiLevelType w:val="multilevel"/>
    <w:tmpl w:val="0C8EE86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1"/>
  </w:num>
  <w:num w:numId="2">
    <w:abstractNumId w:val="18"/>
  </w:num>
  <w:num w:numId="3">
    <w:abstractNumId w:val="6"/>
  </w:num>
  <w:num w:numId="4">
    <w:abstractNumId w:val="32"/>
  </w:num>
  <w:num w:numId="5">
    <w:abstractNumId w:val="12"/>
  </w:num>
  <w:num w:numId="6">
    <w:abstractNumId w:val="43"/>
  </w:num>
  <w:num w:numId="7">
    <w:abstractNumId w:val="0"/>
  </w:num>
  <w:num w:numId="8">
    <w:abstractNumId w:val="22"/>
  </w:num>
  <w:num w:numId="9">
    <w:abstractNumId w:val="29"/>
  </w:num>
  <w:num w:numId="10">
    <w:abstractNumId w:val="5"/>
  </w:num>
  <w:num w:numId="11">
    <w:abstractNumId w:val="19"/>
  </w:num>
  <w:num w:numId="12">
    <w:abstractNumId w:val="13"/>
  </w:num>
  <w:num w:numId="13">
    <w:abstractNumId w:val="16"/>
  </w:num>
  <w:num w:numId="14">
    <w:abstractNumId w:val="10"/>
  </w:num>
  <w:num w:numId="15">
    <w:abstractNumId w:val="42"/>
  </w:num>
  <w:num w:numId="16">
    <w:abstractNumId w:val="4"/>
  </w:num>
  <w:num w:numId="17">
    <w:abstractNumId w:val="1"/>
  </w:num>
  <w:num w:numId="18">
    <w:abstractNumId w:val="27"/>
  </w:num>
  <w:num w:numId="19">
    <w:abstractNumId w:val="20"/>
  </w:num>
  <w:num w:numId="20">
    <w:abstractNumId w:val="25"/>
  </w:num>
  <w:num w:numId="21">
    <w:abstractNumId w:val="26"/>
  </w:num>
  <w:num w:numId="2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33"/>
  </w:num>
  <w:num w:numId="25">
    <w:abstractNumId w:val="21"/>
  </w:num>
  <w:num w:numId="26">
    <w:abstractNumId w:val="3"/>
  </w:num>
  <w:num w:numId="27">
    <w:abstractNumId w:val="45"/>
  </w:num>
  <w:num w:numId="28">
    <w:abstractNumId w:val="15"/>
  </w:num>
  <w:num w:numId="29">
    <w:abstractNumId w:val="36"/>
  </w:num>
  <w:num w:numId="30">
    <w:abstractNumId w:val="35"/>
  </w:num>
  <w:num w:numId="31">
    <w:abstractNumId w:val="8"/>
  </w:num>
  <w:num w:numId="32">
    <w:abstractNumId w:val="34"/>
  </w:num>
  <w:num w:numId="33">
    <w:abstractNumId w:val="44"/>
  </w:num>
  <w:num w:numId="34">
    <w:abstractNumId w:val="11"/>
  </w:num>
  <w:num w:numId="35">
    <w:abstractNumId w:val="2"/>
  </w:num>
  <w:num w:numId="36">
    <w:abstractNumId w:val="38"/>
  </w:num>
  <w:num w:numId="37">
    <w:abstractNumId w:val="23"/>
  </w:num>
  <w:num w:numId="38">
    <w:abstractNumId w:val="17"/>
  </w:num>
  <w:num w:numId="39">
    <w:abstractNumId w:val="30"/>
  </w:num>
  <w:num w:numId="40">
    <w:abstractNumId w:val="14"/>
  </w:num>
  <w:num w:numId="41">
    <w:abstractNumId w:val="46"/>
  </w:num>
  <w:num w:numId="42">
    <w:abstractNumId w:val="28"/>
  </w:num>
  <w:num w:numId="4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24"/>
  </w:num>
  <w:num w:numId="46">
    <w:abstractNumId w:val="39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4B"/>
    <w:rsid w:val="00001354"/>
    <w:rsid w:val="00004005"/>
    <w:rsid w:val="00007C60"/>
    <w:rsid w:val="00011B16"/>
    <w:rsid w:val="00012289"/>
    <w:rsid w:val="00012F9D"/>
    <w:rsid w:val="00016087"/>
    <w:rsid w:val="0001748F"/>
    <w:rsid w:val="00021E58"/>
    <w:rsid w:val="00022F9F"/>
    <w:rsid w:val="000230CE"/>
    <w:rsid w:val="00024621"/>
    <w:rsid w:val="00025762"/>
    <w:rsid w:val="00030B21"/>
    <w:rsid w:val="00030B37"/>
    <w:rsid w:val="00033565"/>
    <w:rsid w:val="00033C7C"/>
    <w:rsid w:val="00034928"/>
    <w:rsid w:val="000414C6"/>
    <w:rsid w:val="000456B0"/>
    <w:rsid w:val="00050A32"/>
    <w:rsid w:val="000515DD"/>
    <w:rsid w:val="00051E4C"/>
    <w:rsid w:val="0005253D"/>
    <w:rsid w:val="000542EC"/>
    <w:rsid w:val="00054D66"/>
    <w:rsid w:val="00057DD7"/>
    <w:rsid w:val="00060BF7"/>
    <w:rsid w:val="00063887"/>
    <w:rsid w:val="00063A97"/>
    <w:rsid w:val="00070195"/>
    <w:rsid w:val="0007097B"/>
    <w:rsid w:val="00070A79"/>
    <w:rsid w:val="00074E3E"/>
    <w:rsid w:val="0007624A"/>
    <w:rsid w:val="00080511"/>
    <w:rsid w:val="00080702"/>
    <w:rsid w:val="000810CB"/>
    <w:rsid w:val="00090C87"/>
    <w:rsid w:val="000924D0"/>
    <w:rsid w:val="00093B20"/>
    <w:rsid w:val="00094BD0"/>
    <w:rsid w:val="0009512C"/>
    <w:rsid w:val="00096887"/>
    <w:rsid w:val="000A06D8"/>
    <w:rsid w:val="000A0DBC"/>
    <w:rsid w:val="000A228D"/>
    <w:rsid w:val="000A432D"/>
    <w:rsid w:val="000A50E2"/>
    <w:rsid w:val="000A5FC5"/>
    <w:rsid w:val="000A6417"/>
    <w:rsid w:val="000B26FD"/>
    <w:rsid w:val="000B4308"/>
    <w:rsid w:val="000B46FC"/>
    <w:rsid w:val="000E34BD"/>
    <w:rsid w:val="000E52B6"/>
    <w:rsid w:val="000E6E74"/>
    <w:rsid w:val="000F018E"/>
    <w:rsid w:val="000F09BD"/>
    <w:rsid w:val="000F6343"/>
    <w:rsid w:val="000F6692"/>
    <w:rsid w:val="0010038A"/>
    <w:rsid w:val="00103F9C"/>
    <w:rsid w:val="00106E5D"/>
    <w:rsid w:val="00113183"/>
    <w:rsid w:val="00113A82"/>
    <w:rsid w:val="00114C07"/>
    <w:rsid w:val="00125605"/>
    <w:rsid w:val="00134640"/>
    <w:rsid w:val="0014146A"/>
    <w:rsid w:val="00142B84"/>
    <w:rsid w:val="00143AC1"/>
    <w:rsid w:val="0014499E"/>
    <w:rsid w:val="00147C49"/>
    <w:rsid w:val="00150470"/>
    <w:rsid w:val="001522E5"/>
    <w:rsid w:val="00152A9B"/>
    <w:rsid w:val="00155364"/>
    <w:rsid w:val="00156FB3"/>
    <w:rsid w:val="0015754E"/>
    <w:rsid w:val="001607E2"/>
    <w:rsid w:val="00160E04"/>
    <w:rsid w:val="00171FA4"/>
    <w:rsid w:val="00173398"/>
    <w:rsid w:val="00173E3E"/>
    <w:rsid w:val="00174761"/>
    <w:rsid w:val="00174D92"/>
    <w:rsid w:val="0018284A"/>
    <w:rsid w:val="00186AEB"/>
    <w:rsid w:val="00190AA6"/>
    <w:rsid w:val="00191103"/>
    <w:rsid w:val="00191909"/>
    <w:rsid w:val="001965FB"/>
    <w:rsid w:val="001A304B"/>
    <w:rsid w:val="001A32D0"/>
    <w:rsid w:val="001A4227"/>
    <w:rsid w:val="001A4C2C"/>
    <w:rsid w:val="001A509E"/>
    <w:rsid w:val="001A528B"/>
    <w:rsid w:val="001B0C26"/>
    <w:rsid w:val="001B326B"/>
    <w:rsid w:val="001B390D"/>
    <w:rsid w:val="001B553B"/>
    <w:rsid w:val="001B5A9D"/>
    <w:rsid w:val="001B68F7"/>
    <w:rsid w:val="001C5625"/>
    <w:rsid w:val="001C5869"/>
    <w:rsid w:val="001C6C3D"/>
    <w:rsid w:val="001D7C4C"/>
    <w:rsid w:val="001E09AD"/>
    <w:rsid w:val="001E358F"/>
    <w:rsid w:val="001E416E"/>
    <w:rsid w:val="001F135B"/>
    <w:rsid w:val="001F1438"/>
    <w:rsid w:val="001F29B1"/>
    <w:rsid w:val="001F4357"/>
    <w:rsid w:val="001F4CCA"/>
    <w:rsid w:val="00200F99"/>
    <w:rsid w:val="00202F07"/>
    <w:rsid w:val="00212D33"/>
    <w:rsid w:val="002143E4"/>
    <w:rsid w:val="002215C2"/>
    <w:rsid w:val="002243D4"/>
    <w:rsid w:val="002356B4"/>
    <w:rsid w:val="00243BFD"/>
    <w:rsid w:val="00243E7F"/>
    <w:rsid w:val="002448F6"/>
    <w:rsid w:val="002463BB"/>
    <w:rsid w:val="00251CA8"/>
    <w:rsid w:val="002530A7"/>
    <w:rsid w:val="00257021"/>
    <w:rsid w:val="00257EBD"/>
    <w:rsid w:val="00261545"/>
    <w:rsid w:val="0026205D"/>
    <w:rsid w:val="00263157"/>
    <w:rsid w:val="00267C57"/>
    <w:rsid w:val="00270C63"/>
    <w:rsid w:val="0027387E"/>
    <w:rsid w:val="00274057"/>
    <w:rsid w:val="002759B6"/>
    <w:rsid w:val="0027680C"/>
    <w:rsid w:val="00277064"/>
    <w:rsid w:val="002806C3"/>
    <w:rsid w:val="00280FCD"/>
    <w:rsid w:val="00286380"/>
    <w:rsid w:val="00287C78"/>
    <w:rsid w:val="0029311A"/>
    <w:rsid w:val="002956C7"/>
    <w:rsid w:val="002974C1"/>
    <w:rsid w:val="00297661"/>
    <w:rsid w:val="002A0685"/>
    <w:rsid w:val="002A1120"/>
    <w:rsid w:val="002A17B5"/>
    <w:rsid w:val="002A371A"/>
    <w:rsid w:val="002A3AF9"/>
    <w:rsid w:val="002A500D"/>
    <w:rsid w:val="002A6012"/>
    <w:rsid w:val="002B0BAF"/>
    <w:rsid w:val="002B28A7"/>
    <w:rsid w:val="002B58E7"/>
    <w:rsid w:val="002B6765"/>
    <w:rsid w:val="002C0920"/>
    <w:rsid w:val="002C280F"/>
    <w:rsid w:val="002C3D14"/>
    <w:rsid w:val="002C46C4"/>
    <w:rsid w:val="002C59C9"/>
    <w:rsid w:val="002E0661"/>
    <w:rsid w:val="002E3D59"/>
    <w:rsid w:val="002E4106"/>
    <w:rsid w:val="002F6112"/>
    <w:rsid w:val="00301862"/>
    <w:rsid w:val="0030475C"/>
    <w:rsid w:val="00304BBA"/>
    <w:rsid w:val="00306954"/>
    <w:rsid w:val="00306F86"/>
    <w:rsid w:val="00307923"/>
    <w:rsid w:val="00310C44"/>
    <w:rsid w:val="00313AF5"/>
    <w:rsid w:val="0032202B"/>
    <w:rsid w:val="00322615"/>
    <w:rsid w:val="00323FBF"/>
    <w:rsid w:val="00324D8F"/>
    <w:rsid w:val="00325056"/>
    <w:rsid w:val="00325D6D"/>
    <w:rsid w:val="003301E5"/>
    <w:rsid w:val="00335FF0"/>
    <w:rsid w:val="003365AF"/>
    <w:rsid w:val="00340724"/>
    <w:rsid w:val="0034194E"/>
    <w:rsid w:val="00343663"/>
    <w:rsid w:val="003459A3"/>
    <w:rsid w:val="003557D8"/>
    <w:rsid w:val="0036253E"/>
    <w:rsid w:val="00365018"/>
    <w:rsid w:val="00377931"/>
    <w:rsid w:val="00380E0B"/>
    <w:rsid w:val="003824C2"/>
    <w:rsid w:val="0038396A"/>
    <w:rsid w:val="00384A9F"/>
    <w:rsid w:val="003A0FBD"/>
    <w:rsid w:val="003A1750"/>
    <w:rsid w:val="003A3924"/>
    <w:rsid w:val="003A5041"/>
    <w:rsid w:val="003A5CCA"/>
    <w:rsid w:val="003A65EE"/>
    <w:rsid w:val="003B0C24"/>
    <w:rsid w:val="003B4EBB"/>
    <w:rsid w:val="003B5EEA"/>
    <w:rsid w:val="003B5EFC"/>
    <w:rsid w:val="003B6825"/>
    <w:rsid w:val="003B7093"/>
    <w:rsid w:val="003C0418"/>
    <w:rsid w:val="003C386B"/>
    <w:rsid w:val="003D0CCA"/>
    <w:rsid w:val="003D2837"/>
    <w:rsid w:val="003D5C16"/>
    <w:rsid w:val="003D5DBB"/>
    <w:rsid w:val="003E1568"/>
    <w:rsid w:val="003E29CE"/>
    <w:rsid w:val="003E4C5A"/>
    <w:rsid w:val="003F1296"/>
    <w:rsid w:val="003F1480"/>
    <w:rsid w:val="003F1CEF"/>
    <w:rsid w:val="003F2CE8"/>
    <w:rsid w:val="003F4644"/>
    <w:rsid w:val="003F469C"/>
    <w:rsid w:val="003F6888"/>
    <w:rsid w:val="004002A5"/>
    <w:rsid w:val="004011AE"/>
    <w:rsid w:val="00405949"/>
    <w:rsid w:val="00406AEA"/>
    <w:rsid w:val="00414FBD"/>
    <w:rsid w:val="00415FB8"/>
    <w:rsid w:val="00433123"/>
    <w:rsid w:val="00434164"/>
    <w:rsid w:val="004352FE"/>
    <w:rsid w:val="00437E27"/>
    <w:rsid w:val="004443FC"/>
    <w:rsid w:val="004462D3"/>
    <w:rsid w:val="00447F9A"/>
    <w:rsid w:val="004558EE"/>
    <w:rsid w:val="00463622"/>
    <w:rsid w:val="00470E2D"/>
    <w:rsid w:val="004711F6"/>
    <w:rsid w:val="00474175"/>
    <w:rsid w:val="00474312"/>
    <w:rsid w:val="00477A3E"/>
    <w:rsid w:val="00484D64"/>
    <w:rsid w:val="0048592A"/>
    <w:rsid w:val="004859E2"/>
    <w:rsid w:val="00485A42"/>
    <w:rsid w:val="00485FF1"/>
    <w:rsid w:val="004873E0"/>
    <w:rsid w:val="00490F87"/>
    <w:rsid w:val="00491E76"/>
    <w:rsid w:val="00492885"/>
    <w:rsid w:val="004A416C"/>
    <w:rsid w:val="004A6A83"/>
    <w:rsid w:val="004B034D"/>
    <w:rsid w:val="004B37C2"/>
    <w:rsid w:val="004B4841"/>
    <w:rsid w:val="004B6D59"/>
    <w:rsid w:val="004C09BB"/>
    <w:rsid w:val="004C15BD"/>
    <w:rsid w:val="004C300B"/>
    <w:rsid w:val="004C5244"/>
    <w:rsid w:val="004C5304"/>
    <w:rsid w:val="004D135D"/>
    <w:rsid w:val="004D13C0"/>
    <w:rsid w:val="004D1D60"/>
    <w:rsid w:val="004E02F6"/>
    <w:rsid w:val="004E10AD"/>
    <w:rsid w:val="004E359E"/>
    <w:rsid w:val="004F5310"/>
    <w:rsid w:val="004F7E07"/>
    <w:rsid w:val="00501A5A"/>
    <w:rsid w:val="0050276F"/>
    <w:rsid w:val="005032CF"/>
    <w:rsid w:val="005035DB"/>
    <w:rsid w:val="00503EB0"/>
    <w:rsid w:val="00505F5A"/>
    <w:rsid w:val="005113CC"/>
    <w:rsid w:val="005115C6"/>
    <w:rsid w:val="00512BB4"/>
    <w:rsid w:val="00514CE7"/>
    <w:rsid w:val="00515689"/>
    <w:rsid w:val="0051766E"/>
    <w:rsid w:val="0052150C"/>
    <w:rsid w:val="00522B4B"/>
    <w:rsid w:val="00522FBB"/>
    <w:rsid w:val="0052359D"/>
    <w:rsid w:val="00525050"/>
    <w:rsid w:val="00531D4A"/>
    <w:rsid w:val="00542710"/>
    <w:rsid w:val="0054334C"/>
    <w:rsid w:val="00546179"/>
    <w:rsid w:val="0054711A"/>
    <w:rsid w:val="005509B8"/>
    <w:rsid w:val="00550CAE"/>
    <w:rsid w:val="00552B28"/>
    <w:rsid w:val="005534F3"/>
    <w:rsid w:val="00554EC5"/>
    <w:rsid w:val="00555CBE"/>
    <w:rsid w:val="00555D47"/>
    <w:rsid w:val="00556F61"/>
    <w:rsid w:val="00573FE0"/>
    <w:rsid w:val="00574B46"/>
    <w:rsid w:val="00580551"/>
    <w:rsid w:val="00580E72"/>
    <w:rsid w:val="0058405A"/>
    <w:rsid w:val="00590EAF"/>
    <w:rsid w:val="00591D1B"/>
    <w:rsid w:val="00591FF3"/>
    <w:rsid w:val="00593EB0"/>
    <w:rsid w:val="0059563E"/>
    <w:rsid w:val="00595D95"/>
    <w:rsid w:val="00596007"/>
    <w:rsid w:val="005A1685"/>
    <w:rsid w:val="005B064B"/>
    <w:rsid w:val="005B075C"/>
    <w:rsid w:val="005B3067"/>
    <w:rsid w:val="005B32A7"/>
    <w:rsid w:val="005B5638"/>
    <w:rsid w:val="005C107E"/>
    <w:rsid w:val="005C2F0D"/>
    <w:rsid w:val="005C33A1"/>
    <w:rsid w:val="005C4391"/>
    <w:rsid w:val="005C567F"/>
    <w:rsid w:val="005D2659"/>
    <w:rsid w:val="005D338B"/>
    <w:rsid w:val="005D3C8F"/>
    <w:rsid w:val="005D634F"/>
    <w:rsid w:val="005E2628"/>
    <w:rsid w:val="005E4437"/>
    <w:rsid w:val="005E4E1A"/>
    <w:rsid w:val="005E55D9"/>
    <w:rsid w:val="005F20BB"/>
    <w:rsid w:val="005F2294"/>
    <w:rsid w:val="005F24E9"/>
    <w:rsid w:val="005F6926"/>
    <w:rsid w:val="005F7AFC"/>
    <w:rsid w:val="00602622"/>
    <w:rsid w:val="00610259"/>
    <w:rsid w:val="00611C33"/>
    <w:rsid w:val="00612D1A"/>
    <w:rsid w:val="00612D21"/>
    <w:rsid w:val="00612DBA"/>
    <w:rsid w:val="00613E25"/>
    <w:rsid w:val="00615714"/>
    <w:rsid w:val="00615AE8"/>
    <w:rsid w:val="00622F1A"/>
    <w:rsid w:val="006234D5"/>
    <w:rsid w:val="00624396"/>
    <w:rsid w:val="00640F51"/>
    <w:rsid w:val="00641D0D"/>
    <w:rsid w:val="00641DF0"/>
    <w:rsid w:val="00646F2D"/>
    <w:rsid w:val="00650F0B"/>
    <w:rsid w:val="00651D02"/>
    <w:rsid w:val="006554D2"/>
    <w:rsid w:val="006642CE"/>
    <w:rsid w:val="00664920"/>
    <w:rsid w:val="006668C9"/>
    <w:rsid w:val="00671D21"/>
    <w:rsid w:val="00673811"/>
    <w:rsid w:val="00676104"/>
    <w:rsid w:val="00676C54"/>
    <w:rsid w:val="006809DE"/>
    <w:rsid w:val="00680F1A"/>
    <w:rsid w:val="00682455"/>
    <w:rsid w:val="00686C22"/>
    <w:rsid w:val="006A0135"/>
    <w:rsid w:val="006A1591"/>
    <w:rsid w:val="006A4869"/>
    <w:rsid w:val="006A5300"/>
    <w:rsid w:val="006A77EF"/>
    <w:rsid w:val="006B1B86"/>
    <w:rsid w:val="006B28BD"/>
    <w:rsid w:val="006C3136"/>
    <w:rsid w:val="006C3339"/>
    <w:rsid w:val="006C407B"/>
    <w:rsid w:val="006C507C"/>
    <w:rsid w:val="006C7508"/>
    <w:rsid w:val="006D461F"/>
    <w:rsid w:val="006D4AE3"/>
    <w:rsid w:val="006E002F"/>
    <w:rsid w:val="006E0AD5"/>
    <w:rsid w:val="006E1B78"/>
    <w:rsid w:val="006E279B"/>
    <w:rsid w:val="006E2A2B"/>
    <w:rsid w:val="006E4078"/>
    <w:rsid w:val="006F0AFD"/>
    <w:rsid w:val="006F157A"/>
    <w:rsid w:val="006F648C"/>
    <w:rsid w:val="00702AE9"/>
    <w:rsid w:val="00703698"/>
    <w:rsid w:val="00704A6F"/>
    <w:rsid w:val="00706A75"/>
    <w:rsid w:val="0071254C"/>
    <w:rsid w:val="00713C08"/>
    <w:rsid w:val="0071413C"/>
    <w:rsid w:val="007157E0"/>
    <w:rsid w:val="00717625"/>
    <w:rsid w:val="00722A5E"/>
    <w:rsid w:val="00732114"/>
    <w:rsid w:val="00741602"/>
    <w:rsid w:val="007467FB"/>
    <w:rsid w:val="00747ECA"/>
    <w:rsid w:val="00751301"/>
    <w:rsid w:val="00751344"/>
    <w:rsid w:val="00751530"/>
    <w:rsid w:val="007554E1"/>
    <w:rsid w:val="007611AE"/>
    <w:rsid w:val="00761E27"/>
    <w:rsid w:val="00762C8C"/>
    <w:rsid w:val="007644E6"/>
    <w:rsid w:val="00764681"/>
    <w:rsid w:val="0077166B"/>
    <w:rsid w:val="007746F3"/>
    <w:rsid w:val="007778D6"/>
    <w:rsid w:val="00782B74"/>
    <w:rsid w:val="007857B5"/>
    <w:rsid w:val="007868B9"/>
    <w:rsid w:val="00787C10"/>
    <w:rsid w:val="00792DA1"/>
    <w:rsid w:val="0079474C"/>
    <w:rsid w:val="007964A8"/>
    <w:rsid w:val="0079772D"/>
    <w:rsid w:val="0079783C"/>
    <w:rsid w:val="00797E05"/>
    <w:rsid w:val="007A0692"/>
    <w:rsid w:val="007A3F70"/>
    <w:rsid w:val="007A637F"/>
    <w:rsid w:val="007A7DC4"/>
    <w:rsid w:val="007B01C7"/>
    <w:rsid w:val="007B05C1"/>
    <w:rsid w:val="007B1D14"/>
    <w:rsid w:val="007B5ACD"/>
    <w:rsid w:val="007C08CF"/>
    <w:rsid w:val="007C12BB"/>
    <w:rsid w:val="007C1B7C"/>
    <w:rsid w:val="007C2FB0"/>
    <w:rsid w:val="007D21DC"/>
    <w:rsid w:val="007D3218"/>
    <w:rsid w:val="007D5FC3"/>
    <w:rsid w:val="007D76BB"/>
    <w:rsid w:val="007E0757"/>
    <w:rsid w:val="007E3DE9"/>
    <w:rsid w:val="007E4E46"/>
    <w:rsid w:val="007E57CE"/>
    <w:rsid w:val="007E5CC2"/>
    <w:rsid w:val="007E6387"/>
    <w:rsid w:val="007E672D"/>
    <w:rsid w:val="007E7602"/>
    <w:rsid w:val="007F6B26"/>
    <w:rsid w:val="007F6C79"/>
    <w:rsid w:val="008005DF"/>
    <w:rsid w:val="00801EB4"/>
    <w:rsid w:val="00802020"/>
    <w:rsid w:val="008037C1"/>
    <w:rsid w:val="00806516"/>
    <w:rsid w:val="008075C7"/>
    <w:rsid w:val="00812D9E"/>
    <w:rsid w:val="008254C4"/>
    <w:rsid w:val="00826165"/>
    <w:rsid w:val="00826B67"/>
    <w:rsid w:val="00827318"/>
    <w:rsid w:val="0082775B"/>
    <w:rsid w:val="00831B1F"/>
    <w:rsid w:val="00836A24"/>
    <w:rsid w:val="00836B28"/>
    <w:rsid w:val="0084269F"/>
    <w:rsid w:val="00844A44"/>
    <w:rsid w:val="0084677B"/>
    <w:rsid w:val="008503DC"/>
    <w:rsid w:val="00853B1F"/>
    <w:rsid w:val="00856B0C"/>
    <w:rsid w:val="008601C4"/>
    <w:rsid w:val="00862645"/>
    <w:rsid w:val="00865A8A"/>
    <w:rsid w:val="00865D0C"/>
    <w:rsid w:val="00870BB6"/>
    <w:rsid w:val="00874FD7"/>
    <w:rsid w:val="008804EF"/>
    <w:rsid w:val="008805B3"/>
    <w:rsid w:val="00883275"/>
    <w:rsid w:val="008835F8"/>
    <w:rsid w:val="0088397E"/>
    <w:rsid w:val="00884DB5"/>
    <w:rsid w:val="0088683A"/>
    <w:rsid w:val="00886AB8"/>
    <w:rsid w:val="00886B53"/>
    <w:rsid w:val="00890721"/>
    <w:rsid w:val="00890F33"/>
    <w:rsid w:val="00892796"/>
    <w:rsid w:val="00895BEE"/>
    <w:rsid w:val="008A1062"/>
    <w:rsid w:val="008A6E0A"/>
    <w:rsid w:val="008B17A6"/>
    <w:rsid w:val="008B2219"/>
    <w:rsid w:val="008B38E5"/>
    <w:rsid w:val="008B7247"/>
    <w:rsid w:val="008B7CBB"/>
    <w:rsid w:val="008C2394"/>
    <w:rsid w:val="008C48B8"/>
    <w:rsid w:val="008C508F"/>
    <w:rsid w:val="008C6A0E"/>
    <w:rsid w:val="008D524B"/>
    <w:rsid w:val="008D6714"/>
    <w:rsid w:val="008D7B55"/>
    <w:rsid w:val="008E3006"/>
    <w:rsid w:val="008E43D5"/>
    <w:rsid w:val="008E4947"/>
    <w:rsid w:val="008E4DAA"/>
    <w:rsid w:val="008E6570"/>
    <w:rsid w:val="008F43DB"/>
    <w:rsid w:val="008F7C41"/>
    <w:rsid w:val="00901410"/>
    <w:rsid w:val="00902ED9"/>
    <w:rsid w:val="00910115"/>
    <w:rsid w:val="00912227"/>
    <w:rsid w:val="0091635E"/>
    <w:rsid w:val="0091655E"/>
    <w:rsid w:val="009165E0"/>
    <w:rsid w:val="0091704E"/>
    <w:rsid w:val="00917F8B"/>
    <w:rsid w:val="0092258B"/>
    <w:rsid w:val="009229AC"/>
    <w:rsid w:val="00923733"/>
    <w:rsid w:val="00927695"/>
    <w:rsid w:val="00930260"/>
    <w:rsid w:val="00932A52"/>
    <w:rsid w:val="009334F6"/>
    <w:rsid w:val="00936041"/>
    <w:rsid w:val="00945254"/>
    <w:rsid w:val="00945B32"/>
    <w:rsid w:val="009464E7"/>
    <w:rsid w:val="00946885"/>
    <w:rsid w:val="009573F2"/>
    <w:rsid w:val="0096221D"/>
    <w:rsid w:val="00964D35"/>
    <w:rsid w:val="00965096"/>
    <w:rsid w:val="009666B0"/>
    <w:rsid w:val="0097092F"/>
    <w:rsid w:val="009751CB"/>
    <w:rsid w:val="0097725C"/>
    <w:rsid w:val="00986E58"/>
    <w:rsid w:val="009876F1"/>
    <w:rsid w:val="009877B4"/>
    <w:rsid w:val="00990E07"/>
    <w:rsid w:val="00990E7C"/>
    <w:rsid w:val="00991F71"/>
    <w:rsid w:val="009938EF"/>
    <w:rsid w:val="00994091"/>
    <w:rsid w:val="009968EA"/>
    <w:rsid w:val="009973B0"/>
    <w:rsid w:val="0099755B"/>
    <w:rsid w:val="00997663"/>
    <w:rsid w:val="009A0CDF"/>
    <w:rsid w:val="009A129D"/>
    <w:rsid w:val="009A1944"/>
    <w:rsid w:val="009A3FAA"/>
    <w:rsid w:val="009A42B9"/>
    <w:rsid w:val="009A6ADC"/>
    <w:rsid w:val="009A7575"/>
    <w:rsid w:val="009B3BE8"/>
    <w:rsid w:val="009B5D3A"/>
    <w:rsid w:val="009B5FEB"/>
    <w:rsid w:val="009B6D4A"/>
    <w:rsid w:val="009C01A0"/>
    <w:rsid w:val="009C03FA"/>
    <w:rsid w:val="009C2F95"/>
    <w:rsid w:val="009C31B0"/>
    <w:rsid w:val="009C3F1E"/>
    <w:rsid w:val="009C6401"/>
    <w:rsid w:val="009C6C43"/>
    <w:rsid w:val="009C6F0B"/>
    <w:rsid w:val="009D1C3F"/>
    <w:rsid w:val="009D4669"/>
    <w:rsid w:val="009D71D7"/>
    <w:rsid w:val="009D7ABD"/>
    <w:rsid w:val="009E10F7"/>
    <w:rsid w:val="009E1D4F"/>
    <w:rsid w:val="009E3E0C"/>
    <w:rsid w:val="009F2475"/>
    <w:rsid w:val="009F41A1"/>
    <w:rsid w:val="009F551B"/>
    <w:rsid w:val="009F70B4"/>
    <w:rsid w:val="00A049EB"/>
    <w:rsid w:val="00A04D35"/>
    <w:rsid w:val="00A05306"/>
    <w:rsid w:val="00A05832"/>
    <w:rsid w:val="00A11B6E"/>
    <w:rsid w:val="00A124FA"/>
    <w:rsid w:val="00A14A73"/>
    <w:rsid w:val="00A14E9E"/>
    <w:rsid w:val="00A165E4"/>
    <w:rsid w:val="00A171DE"/>
    <w:rsid w:val="00A205A6"/>
    <w:rsid w:val="00A21245"/>
    <w:rsid w:val="00A2248F"/>
    <w:rsid w:val="00A22537"/>
    <w:rsid w:val="00A22C48"/>
    <w:rsid w:val="00A22CDB"/>
    <w:rsid w:val="00A2791C"/>
    <w:rsid w:val="00A3029F"/>
    <w:rsid w:val="00A31BC3"/>
    <w:rsid w:val="00A3207F"/>
    <w:rsid w:val="00A4097B"/>
    <w:rsid w:val="00A40FF9"/>
    <w:rsid w:val="00A41D54"/>
    <w:rsid w:val="00A43735"/>
    <w:rsid w:val="00A45BE9"/>
    <w:rsid w:val="00A51EEF"/>
    <w:rsid w:val="00A536C3"/>
    <w:rsid w:val="00A537F5"/>
    <w:rsid w:val="00A55006"/>
    <w:rsid w:val="00A55BC4"/>
    <w:rsid w:val="00A56B21"/>
    <w:rsid w:val="00A575E2"/>
    <w:rsid w:val="00A60CB0"/>
    <w:rsid w:val="00A63DE4"/>
    <w:rsid w:val="00A63E5C"/>
    <w:rsid w:val="00A64F7A"/>
    <w:rsid w:val="00A661B0"/>
    <w:rsid w:val="00A703A1"/>
    <w:rsid w:val="00A71151"/>
    <w:rsid w:val="00A7292A"/>
    <w:rsid w:val="00A72995"/>
    <w:rsid w:val="00A735BF"/>
    <w:rsid w:val="00A735CB"/>
    <w:rsid w:val="00A75C71"/>
    <w:rsid w:val="00A82112"/>
    <w:rsid w:val="00A8507B"/>
    <w:rsid w:val="00A85191"/>
    <w:rsid w:val="00A85A0C"/>
    <w:rsid w:val="00A91CD3"/>
    <w:rsid w:val="00A933FC"/>
    <w:rsid w:val="00A969F0"/>
    <w:rsid w:val="00A97FF2"/>
    <w:rsid w:val="00AA3CD3"/>
    <w:rsid w:val="00AA5958"/>
    <w:rsid w:val="00AA704A"/>
    <w:rsid w:val="00AB0451"/>
    <w:rsid w:val="00AB0EC3"/>
    <w:rsid w:val="00AB15F9"/>
    <w:rsid w:val="00AB204F"/>
    <w:rsid w:val="00AB6B9C"/>
    <w:rsid w:val="00AC041C"/>
    <w:rsid w:val="00AC2AC1"/>
    <w:rsid w:val="00AC404F"/>
    <w:rsid w:val="00AC6799"/>
    <w:rsid w:val="00AC77D3"/>
    <w:rsid w:val="00AC7CCF"/>
    <w:rsid w:val="00AD0372"/>
    <w:rsid w:val="00AD4A47"/>
    <w:rsid w:val="00AE1394"/>
    <w:rsid w:val="00AE189C"/>
    <w:rsid w:val="00AE6DEF"/>
    <w:rsid w:val="00AE6DFD"/>
    <w:rsid w:val="00AF3C47"/>
    <w:rsid w:val="00AF43F6"/>
    <w:rsid w:val="00AF549A"/>
    <w:rsid w:val="00B0120B"/>
    <w:rsid w:val="00B037EB"/>
    <w:rsid w:val="00B04001"/>
    <w:rsid w:val="00B05C9D"/>
    <w:rsid w:val="00B07FB1"/>
    <w:rsid w:val="00B11192"/>
    <w:rsid w:val="00B11C03"/>
    <w:rsid w:val="00B126E9"/>
    <w:rsid w:val="00B127F0"/>
    <w:rsid w:val="00B12EDE"/>
    <w:rsid w:val="00B1725B"/>
    <w:rsid w:val="00B20347"/>
    <w:rsid w:val="00B2194E"/>
    <w:rsid w:val="00B2508F"/>
    <w:rsid w:val="00B25AEE"/>
    <w:rsid w:val="00B265EC"/>
    <w:rsid w:val="00B27A8D"/>
    <w:rsid w:val="00B33769"/>
    <w:rsid w:val="00B3637C"/>
    <w:rsid w:val="00B3661D"/>
    <w:rsid w:val="00B412A8"/>
    <w:rsid w:val="00B427D1"/>
    <w:rsid w:val="00B42CB1"/>
    <w:rsid w:val="00B4425C"/>
    <w:rsid w:val="00B44DDA"/>
    <w:rsid w:val="00B51CE4"/>
    <w:rsid w:val="00B520A5"/>
    <w:rsid w:val="00B53166"/>
    <w:rsid w:val="00B57CCB"/>
    <w:rsid w:val="00B60544"/>
    <w:rsid w:val="00B6095A"/>
    <w:rsid w:val="00B628F3"/>
    <w:rsid w:val="00B67BEC"/>
    <w:rsid w:val="00B723CF"/>
    <w:rsid w:val="00B72F0E"/>
    <w:rsid w:val="00B73E75"/>
    <w:rsid w:val="00B74910"/>
    <w:rsid w:val="00B752C7"/>
    <w:rsid w:val="00B75FBD"/>
    <w:rsid w:val="00B80112"/>
    <w:rsid w:val="00B8177A"/>
    <w:rsid w:val="00B8306A"/>
    <w:rsid w:val="00B836D0"/>
    <w:rsid w:val="00B867E9"/>
    <w:rsid w:val="00B86970"/>
    <w:rsid w:val="00B870AC"/>
    <w:rsid w:val="00B921C7"/>
    <w:rsid w:val="00B922B8"/>
    <w:rsid w:val="00B93679"/>
    <w:rsid w:val="00BA2999"/>
    <w:rsid w:val="00BA3E4A"/>
    <w:rsid w:val="00BA6AD5"/>
    <w:rsid w:val="00BA74FA"/>
    <w:rsid w:val="00BB156C"/>
    <w:rsid w:val="00BB1E09"/>
    <w:rsid w:val="00BB2E47"/>
    <w:rsid w:val="00BB3C38"/>
    <w:rsid w:val="00BB4217"/>
    <w:rsid w:val="00BB5331"/>
    <w:rsid w:val="00BB6F02"/>
    <w:rsid w:val="00BC44A4"/>
    <w:rsid w:val="00BD32AF"/>
    <w:rsid w:val="00BE1461"/>
    <w:rsid w:val="00BE210A"/>
    <w:rsid w:val="00BE5A1E"/>
    <w:rsid w:val="00BE6808"/>
    <w:rsid w:val="00BF004D"/>
    <w:rsid w:val="00C10866"/>
    <w:rsid w:val="00C1158C"/>
    <w:rsid w:val="00C12338"/>
    <w:rsid w:val="00C16B48"/>
    <w:rsid w:val="00C20560"/>
    <w:rsid w:val="00C24005"/>
    <w:rsid w:val="00C241CD"/>
    <w:rsid w:val="00C24D53"/>
    <w:rsid w:val="00C24E59"/>
    <w:rsid w:val="00C2618E"/>
    <w:rsid w:val="00C30492"/>
    <w:rsid w:val="00C308F6"/>
    <w:rsid w:val="00C329A4"/>
    <w:rsid w:val="00C35D70"/>
    <w:rsid w:val="00C40EF1"/>
    <w:rsid w:val="00C41CA1"/>
    <w:rsid w:val="00C426FC"/>
    <w:rsid w:val="00C42D30"/>
    <w:rsid w:val="00C723A6"/>
    <w:rsid w:val="00C72CA9"/>
    <w:rsid w:val="00C73021"/>
    <w:rsid w:val="00C75299"/>
    <w:rsid w:val="00C81C35"/>
    <w:rsid w:val="00C82B1C"/>
    <w:rsid w:val="00C83478"/>
    <w:rsid w:val="00C85903"/>
    <w:rsid w:val="00C86AE3"/>
    <w:rsid w:val="00C87577"/>
    <w:rsid w:val="00C94B1A"/>
    <w:rsid w:val="00CA0003"/>
    <w:rsid w:val="00CA238A"/>
    <w:rsid w:val="00CA4253"/>
    <w:rsid w:val="00CB1ABA"/>
    <w:rsid w:val="00CB2922"/>
    <w:rsid w:val="00CC0E8C"/>
    <w:rsid w:val="00CC0ED2"/>
    <w:rsid w:val="00CC1D9E"/>
    <w:rsid w:val="00CE39CC"/>
    <w:rsid w:val="00CE6BC0"/>
    <w:rsid w:val="00CF1A73"/>
    <w:rsid w:val="00CF34BA"/>
    <w:rsid w:val="00CF5A5D"/>
    <w:rsid w:val="00CF7B05"/>
    <w:rsid w:val="00D0020A"/>
    <w:rsid w:val="00D0184C"/>
    <w:rsid w:val="00D06243"/>
    <w:rsid w:val="00D06497"/>
    <w:rsid w:val="00D10308"/>
    <w:rsid w:val="00D104B1"/>
    <w:rsid w:val="00D13D8B"/>
    <w:rsid w:val="00D15F94"/>
    <w:rsid w:val="00D20109"/>
    <w:rsid w:val="00D20344"/>
    <w:rsid w:val="00D2280C"/>
    <w:rsid w:val="00D26005"/>
    <w:rsid w:val="00D26697"/>
    <w:rsid w:val="00D30A91"/>
    <w:rsid w:val="00D3698C"/>
    <w:rsid w:val="00D36B31"/>
    <w:rsid w:val="00D40488"/>
    <w:rsid w:val="00D44FBB"/>
    <w:rsid w:val="00D4541E"/>
    <w:rsid w:val="00D457E6"/>
    <w:rsid w:val="00D461E5"/>
    <w:rsid w:val="00D47870"/>
    <w:rsid w:val="00D512F4"/>
    <w:rsid w:val="00D51BC5"/>
    <w:rsid w:val="00D57181"/>
    <w:rsid w:val="00D57347"/>
    <w:rsid w:val="00D62AA3"/>
    <w:rsid w:val="00D661B7"/>
    <w:rsid w:val="00D67029"/>
    <w:rsid w:val="00D72229"/>
    <w:rsid w:val="00D747BF"/>
    <w:rsid w:val="00D7531E"/>
    <w:rsid w:val="00D755E1"/>
    <w:rsid w:val="00D75626"/>
    <w:rsid w:val="00D77660"/>
    <w:rsid w:val="00D80F5D"/>
    <w:rsid w:val="00D81F59"/>
    <w:rsid w:val="00D8313E"/>
    <w:rsid w:val="00D83C91"/>
    <w:rsid w:val="00D86FBF"/>
    <w:rsid w:val="00D93AE6"/>
    <w:rsid w:val="00D95466"/>
    <w:rsid w:val="00DA0235"/>
    <w:rsid w:val="00DA3100"/>
    <w:rsid w:val="00DA3317"/>
    <w:rsid w:val="00DA392F"/>
    <w:rsid w:val="00DB0C73"/>
    <w:rsid w:val="00DB2431"/>
    <w:rsid w:val="00DB3BA0"/>
    <w:rsid w:val="00DB3FCA"/>
    <w:rsid w:val="00DB56AB"/>
    <w:rsid w:val="00DC336E"/>
    <w:rsid w:val="00DC43CE"/>
    <w:rsid w:val="00DC67BE"/>
    <w:rsid w:val="00DD2478"/>
    <w:rsid w:val="00DD368A"/>
    <w:rsid w:val="00DD3789"/>
    <w:rsid w:val="00DD3D99"/>
    <w:rsid w:val="00DE05A5"/>
    <w:rsid w:val="00DE29C8"/>
    <w:rsid w:val="00DE5B6E"/>
    <w:rsid w:val="00DE7D6D"/>
    <w:rsid w:val="00DF23D4"/>
    <w:rsid w:val="00DF4E70"/>
    <w:rsid w:val="00E02368"/>
    <w:rsid w:val="00E04C9A"/>
    <w:rsid w:val="00E05E4D"/>
    <w:rsid w:val="00E11581"/>
    <w:rsid w:val="00E11FA4"/>
    <w:rsid w:val="00E17B58"/>
    <w:rsid w:val="00E25878"/>
    <w:rsid w:val="00E2612D"/>
    <w:rsid w:val="00E3269D"/>
    <w:rsid w:val="00E36397"/>
    <w:rsid w:val="00E364AC"/>
    <w:rsid w:val="00E37D15"/>
    <w:rsid w:val="00E40A37"/>
    <w:rsid w:val="00E53C9C"/>
    <w:rsid w:val="00E553F3"/>
    <w:rsid w:val="00E557EB"/>
    <w:rsid w:val="00E605A0"/>
    <w:rsid w:val="00E60929"/>
    <w:rsid w:val="00E61CE1"/>
    <w:rsid w:val="00E63732"/>
    <w:rsid w:val="00E63BB6"/>
    <w:rsid w:val="00E65E5D"/>
    <w:rsid w:val="00E713BC"/>
    <w:rsid w:val="00E715A4"/>
    <w:rsid w:val="00E73458"/>
    <w:rsid w:val="00E73E18"/>
    <w:rsid w:val="00E7424C"/>
    <w:rsid w:val="00E81A73"/>
    <w:rsid w:val="00E84C4E"/>
    <w:rsid w:val="00E92354"/>
    <w:rsid w:val="00E9440D"/>
    <w:rsid w:val="00E94964"/>
    <w:rsid w:val="00E95ED4"/>
    <w:rsid w:val="00E9633F"/>
    <w:rsid w:val="00E96459"/>
    <w:rsid w:val="00E96492"/>
    <w:rsid w:val="00EA1238"/>
    <w:rsid w:val="00EA4ED4"/>
    <w:rsid w:val="00EA63B7"/>
    <w:rsid w:val="00EA7C48"/>
    <w:rsid w:val="00EB37C4"/>
    <w:rsid w:val="00EB4B36"/>
    <w:rsid w:val="00EB5B2F"/>
    <w:rsid w:val="00EC0D5C"/>
    <w:rsid w:val="00EC15E2"/>
    <w:rsid w:val="00EC1D47"/>
    <w:rsid w:val="00EC3FB7"/>
    <w:rsid w:val="00EC4CE8"/>
    <w:rsid w:val="00ED0230"/>
    <w:rsid w:val="00ED20BE"/>
    <w:rsid w:val="00ED2DF9"/>
    <w:rsid w:val="00ED3E0A"/>
    <w:rsid w:val="00ED62E3"/>
    <w:rsid w:val="00ED7A71"/>
    <w:rsid w:val="00EE1556"/>
    <w:rsid w:val="00EE2ADD"/>
    <w:rsid w:val="00EE618A"/>
    <w:rsid w:val="00EE6743"/>
    <w:rsid w:val="00EE70DE"/>
    <w:rsid w:val="00EE762F"/>
    <w:rsid w:val="00EF01D1"/>
    <w:rsid w:val="00EF4F4F"/>
    <w:rsid w:val="00F00A83"/>
    <w:rsid w:val="00F01052"/>
    <w:rsid w:val="00F01736"/>
    <w:rsid w:val="00F0491C"/>
    <w:rsid w:val="00F0794F"/>
    <w:rsid w:val="00F15E64"/>
    <w:rsid w:val="00F218F9"/>
    <w:rsid w:val="00F24ABA"/>
    <w:rsid w:val="00F24E0C"/>
    <w:rsid w:val="00F25586"/>
    <w:rsid w:val="00F255AF"/>
    <w:rsid w:val="00F276F9"/>
    <w:rsid w:val="00F3032A"/>
    <w:rsid w:val="00F31891"/>
    <w:rsid w:val="00F334CB"/>
    <w:rsid w:val="00F34004"/>
    <w:rsid w:val="00F34AE9"/>
    <w:rsid w:val="00F45014"/>
    <w:rsid w:val="00F51BD2"/>
    <w:rsid w:val="00F62684"/>
    <w:rsid w:val="00F6366E"/>
    <w:rsid w:val="00F637BD"/>
    <w:rsid w:val="00F64836"/>
    <w:rsid w:val="00F71310"/>
    <w:rsid w:val="00F71412"/>
    <w:rsid w:val="00F7157F"/>
    <w:rsid w:val="00F72344"/>
    <w:rsid w:val="00F77C6F"/>
    <w:rsid w:val="00F84BEA"/>
    <w:rsid w:val="00F8549E"/>
    <w:rsid w:val="00F87888"/>
    <w:rsid w:val="00F90ED2"/>
    <w:rsid w:val="00F931A3"/>
    <w:rsid w:val="00F94430"/>
    <w:rsid w:val="00F94FDA"/>
    <w:rsid w:val="00F960FB"/>
    <w:rsid w:val="00F964C1"/>
    <w:rsid w:val="00FA0EEC"/>
    <w:rsid w:val="00FA19BD"/>
    <w:rsid w:val="00FA23C4"/>
    <w:rsid w:val="00FA2DB4"/>
    <w:rsid w:val="00FA3E05"/>
    <w:rsid w:val="00FA4056"/>
    <w:rsid w:val="00FA49BC"/>
    <w:rsid w:val="00FA740A"/>
    <w:rsid w:val="00FB021E"/>
    <w:rsid w:val="00FB10CF"/>
    <w:rsid w:val="00FB1120"/>
    <w:rsid w:val="00FB3BA5"/>
    <w:rsid w:val="00FB60E0"/>
    <w:rsid w:val="00FC3B2C"/>
    <w:rsid w:val="00FC536D"/>
    <w:rsid w:val="00FD0425"/>
    <w:rsid w:val="00FD0C96"/>
    <w:rsid w:val="00FD2ECC"/>
    <w:rsid w:val="00FD35C2"/>
    <w:rsid w:val="00FD682A"/>
    <w:rsid w:val="00FE09F5"/>
    <w:rsid w:val="00FE11F9"/>
    <w:rsid w:val="00FE2A34"/>
    <w:rsid w:val="00FE30B6"/>
    <w:rsid w:val="00FE4091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713D586"/>
  <w15:docId w15:val="{A1F7DA3F-A1C8-42FB-877E-B44B8711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462D3"/>
    <w:rPr>
      <w:sz w:val="24"/>
      <w:szCs w:val="24"/>
    </w:rPr>
  </w:style>
  <w:style w:type="paragraph" w:styleId="1">
    <w:name w:val="heading 1"/>
    <w:aliases w:val="1,h1,Header 1,H1"/>
    <w:basedOn w:val="a0"/>
    <w:next w:val="a0"/>
    <w:qFormat/>
    <w:rsid w:val="004462D3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1">
    <w:name w:val="heading 2"/>
    <w:aliases w:val="h2,2,Header 2"/>
    <w:basedOn w:val="a0"/>
    <w:next w:val="a0"/>
    <w:qFormat/>
    <w:rsid w:val="004462D3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">
    <w:name w:val="heading 3"/>
    <w:basedOn w:val="a0"/>
    <w:next w:val="a0"/>
    <w:qFormat/>
    <w:rsid w:val="004462D3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5">
    <w:name w:val="heading 5"/>
    <w:aliases w:val="Appendix1,Table label,H5,h5,l5,hm,mh2,Module heading 2,Head 5,list 5,5"/>
    <w:basedOn w:val="a0"/>
    <w:next w:val="a0"/>
    <w:qFormat/>
    <w:rsid w:val="0088683A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0"/>
    <w:next w:val="a0"/>
    <w:qFormat/>
    <w:rsid w:val="000638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063887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063887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"/>
    <w:basedOn w:val="a0"/>
    <w:rsid w:val="004462D3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5">
    <w:name w:val="Body Text Indent"/>
    <w:basedOn w:val="a0"/>
    <w:rsid w:val="004462D3"/>
    <w:pPr>
      <w:suppressAutoHyphens/>
      <w:spacing w:before="120"/>
      <w:ind w:left="851"/>
      <w:jc w:val="both"/>
    </w:pPr>
    <w:rPr>
      <w:color w:val="000000"/>
    </w:rPr>
  </w:style>
  <w:style w:type="paragraph" w:customStyle="1" w:styleId="Normal1">
    <w:name w:val="Normal1"/>
    <w:rsid w:val="004462D3"/>
    <w:rPr>
      <w:snapToGrid w:val="0"/>
    </w:rPr>
  </w:style>
  <w:style w:type="paragraph" w:styleId="22">
    <w:name w:val="Body Text 2"/>
    <w:basedOn w:val="a0"/>
    <w:rsid w:val="004462D3"/>
    <w:pPr>
      <w:widowControl w:val="0"/>
      <w:spacing w:before="120" w:line="220" w:lineRule="auto"/>
      <w:jc w:val="both"/>
    </w:pPr>
    <w:rPr>
      <w:snapToGrid w:val="0"/>
      <w:szCs w:val="20"/>
    </w:rPr>
  </w:style>
  <w:style w:type="paragraph" w:customStyle="1" w:styleId="FR1">
    <w:name w:val="FR1"/>
    <w:rsid w:val="004462D3"/>
    <w:pPr>
      <w:widowControl w:val="0"/>
      <w:spacing w:before="240"/>
      <w:ind w:left="240"/>
      <w:jc w:val="center"/>
    </w:pPr>
    <w:rPr>
      <w:rFonts w:ascii="Courier New" w:hAnsi="Courier New"/>
      <w:b/>
      <w:snapToGrid w:val="0"/>
    </w:rPr>
  </w:style>
  <w:style w:type="paragraph" w:styleId="a6">
    <w:name w:val="Body Text"/>
    <w:aliases w:val="Bodytext,paragraph 2,body indent,AvtalBrödtext, ändrad,ändrad"/>
    <w:basedOn w:val="a0"/>
    <w:rsid w:val="004462D3"/>
    <w:pPr>
      <w:jc w:val="both"/>
    </w:pPr>
    <w:rPr>
      <w:rFonts w:ascii="Arial" w:hAnsi="Arial"/>
      <w:b/>
      <w:sz w:val="28"/>
      <w:szCs w:val="20"/>
    </w:rPr>
  </w:style>
  <w:style w:type="paragraph" w:styleId="a7">
    <w:name w:val="footer"/>
    <w:basedOn w:val="a0"/>
    <w:rsid w:val="004462D3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</w:rPr>
  </w:style>
  <w:style w:type="paragraph" w:customStyle="1" w:styleId="23">
    <w:name w:val="заголовок 2"/>
    <w:basedOn w:val="a0"/>
    <w:next w:val="a0"/>
    <w:rsid w:val="004462D3"/>
    <w:pPr>
      <w:keepNext/>
      <w:jc w:val="both"/>
    </w:pPr>
    <w:rPr>
      <w:b/>
    </w:rPr>
  </w:style>
  <w:style w:type="paragraph" w:customStyle="1" w:styleId="xl24">
    <w:name w:val="xl24"/>
    <w:basedOn w:val="a0"/>
    <w:rsid w:val="004462D3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8">
    <w:name w:val="header"/>
    <w:basedOn w:val="a0"/>
    <w:link w:val="a9"/>
    <w:uiPriority w:val="99"/>
    <w:rsid w:val="004462D3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</w:rPr>
  </w:style>
  <w:style w:type="character" w:styleId="aa">
    <w:name w:val="page number"/>
    <w:basedOn w:val="a1"/>
    <w:rsid w:val="004462D3"/>
  </w:style>
  <w:style w:type="paragraph" w:styleId="24">
    <w:name w:val="Body Text Indent 2"/>
    <w:basedOn w:val="a0"/>
    <w:rsid w:val="004462D3"/>
    <w:pPr>
      <w:suppressAutoHyphens/>
      <w:spacing w:before="120"/>
      <w:ind w:left="540"/>
      <w:jc w:val="both"/>
    </w:pPr>
    <w:rPr>
      <w:color w:val="000000"/>
    </w:rPr>
  </w:style>
  <w:style w:type="paragraph" w:styleId="ab">
    <w:name w:val="Balloon Text"/>
    <w:basedOn w:val="a0"/>
    <w:semiHidden/>
    <w:rsid w:val="004462D3"/>
    <w:rPr>
      <w:rFonts w:ascii="Tahoma" w:hAnsi="Tahoma" w:cs="Tahoma"/>
      <w:sz w:val="16"/>
      <w:szCs w:val="16"/>
    </w:rPr>
  </w:style>
  <w:style w:type="character" w:styleId="ac">
    <w:name w:val="Hyperlink"/>
    <w:basedOn w:val="a1"/>
    <w:rsid w:val="004462D3"/>
    <w:rPr>
      <w:color w:val="0000FF"/>
      <w:u w:val="single"/>
    </w:rPr>
  </w:style>
  <w:style w:type="paragraph" w:customStyle="1" w:styleId="Header1">
    <w:name w:val="Верхний колонтитул.Header 1"/>
    <w:basedOn w:val="a0"/>
    <w:rsid w:val="004462D3"/>
    <w:pPr>
      <w:tabs>
        <w:tab w:val="center" w:pos="4153"/>
        <w:tab w:val="right" w:pos="8306"/>
      </w:tabs>
    </w:pPr>
    <w:rPr>
      <w:szCs w:val="20"/>
    </w:rPr>
  </w:style>
  <w:style w:type="paragraph" w:customStyle="1" w:styleId="1Level1h1l1">
    <w:name w:val="Заголовок 1.Level 1.h1.l1"/>
    <w:basedOn w:val="a0"/>
    <w:next w:val="a0"/>
    <w:rsid w:val="004462D3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0"/>
    <w:next w:val="a0"/>
    <w:rsid w:val="004462D3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ad">
    <w:name w:val="caption"/>
    <w:basedOn w:val="a0"/>
    <w:next w:val="a0"/>
    <w:qFormat/>
    <w:rsid w:val="004462D3"/>
    <w:pPr>
      <w:spacing w:before="120" w:after="120"/>
    </w:pPr>
    <w:rPr>
      <w:b/>
      <w:szCs w:val="20"/>
    </w:rPr>
  </w:style>
  <w:style w:type="paragraph" w:styleId="ae">
    <w:name w:val="annotation text"/>
    <w:basedOn w:val="a0"/>
    <w:semiHidden/>
    <w:rsid w:val="004462D3"/>
    <w:rPr>
      <w:sz w:val="20"/>
      <w:szCs w:val="20"/>
      <w:lang w:val="en-US" w:eastAsia="en-US"/>
    </w:rPr>
  </w:style>
  <w:style w:type="paragraph" w:customStyle="1" w:styleId="2">
    <w:name w:val="Список без м.2"/>
    <w:basedOn w:val="a0"/>
    <w:rsid w:val="004462D3"/>
    <w:pPr>
      <w:numPr>
        <w:numId w:val="13"/>
      </w:numPr>
      <w:spacing w:before="120" w:after="60"/>
      <w:jc w:val="both"/>
    </w:pPr>
    <w:rPr>
      <w:rFonts w:ascii="Arial" w:hAnsi="Arial"/>
      <w:sz w:val="20"/>
      <w:szCs w:val="20"/>
    </w:rPr>
  </w:style>
  <w:style w:type="paragraph" w:customStyle="1" w:styleId="a">
    <w:name w:val="Текст_бюл"/>
    <w:basedOn w:val="af"/>
    <w:rsid w:val="00063887"/>
    <w:pPr>
      <w:numPr>
        <w:numId w:val="17"/>
      </w:numPr>
      <w:tabs>
        <w:tab w:val="left" w:pos="851"/>
      </w:tabs>
      <w:jc w:val="both"/>
    </w:pPr>
    <w:rPr>
      <w:rFonts w:ascii="Times New Roman" w:eastAsia="MS Mincho" w:hAnsi="Times New Roman" w:cs="Times New Roman"/>
      <w:sz w:val="28"/>
      <w:szCs w:val="24"/>
    </w:rPr>
  </w:style>
  <w:style w:type="paragraph" w:styleId="af">
    <w:name w:val="Plain Text"/>
    <w:basedOn w:val="a0"/>
    <w:rsid w:val="00063887"/>
    <w:rPr>
      <w:rFonts w:ascii="Courier New" w:hAnsi="Courier New" w:cs="Courier New"/>
      <w:sz w:val="20"/>
      <w:szCs w:val="20"/>
    </w:rPr>
  </w:style>
  <w:style w:type="paragraph" w:styleId="af0">
    <w:name w:val="toa heading"/>
    <w:basedOn w:val="a0"/>
    <w:next w:val="a0"/>
    <w:semiHidden/>
    <w:rsid w:val="00063887"/>
    <w:pPr>
      <w:spacing w:before="120"/>
    </w:pPr>
    <w:rPr>
      <w:rFonts w:ascii="Arial" w:hAnsi="Arial"/>
      <w:b/>
      <w:szCs w:val="20"/>
      <w:lang w:val="en-AU" w:eastAsia="en-US"/>
    </w:rPr>
  </w:style>
  <w:style w:type="paragraph" w:customStyle="1" w:styleId="10">
    <w:name w:val="Текст выноски1"/>
    <w:basedOn w:val="a0"/>
    <w:semiHidden/>
    <w:rsid w:val="00063887"/>
    <w:rPr>
      <w:rFonts w:ascii="Tahoma" w:hAnsi="Tahoma" w:cs="Tahoma"/>
      <w:sz w:val="16"/>
      <w:szCs w:val="16"/>
      <w:lang w:val="en-US" w:eastAsia="en-US"/>
    </w:rPr>
  </w:style>
  <w:style w:type="paragraph" w:styleId="30">
    <w:name w:val="Body Text Indent 3"/>
    <w:basedOn w:val="a0"/>
    <w:rsid w:val="00004005"/>
    <w:pPr>
      <w:spacing w:after="120"/>
      <w:ind w:left="283"/>
    </w:pPr>
    <w:rPr>
      <w:sz w:val="16"/>
      <w:szCs w:val="16"/>
    </w:rPr>
  </w:style>
  <w:style w:type="paragraph" w:styleId="af1">
    <w:name w:val="footnote text"/>
    <w:basedOn w:val="a0"/>
    <w:semiHidden/>
    <w:rsid w:val="00B870AC"/>
    <w:rPr>
      <w:sz w:val="20"/>
      <w:szCs w:val="20"/>
    </w:rPr>
  </w:style>
  <w:style w:type="character" w:styleId="af2">
    <w:name w:val="footnote reference"/>
    <w:basedOn w:val="a1"/>
    <w:semiHidden/>
    <w:rsid w:val="00B870AC"/>
    <w:rPr>
      <w:vertAlign w:val="superscript"/>
    </w:rPr>
  </w:style>
  <w:style w:type="paragraph" w:customStyle="1" w:styleId="11">
    <w:name w:val="Обычный1"/>
    <w:rsid w:val="00B33769"/>
    <w:rPr>
      <w:snapToGrid w:val="0"/>
    </w:rPr>
  </w:style>
  <w:style w:type="character" w:styleId="af3">
    <w:name w:val="annotation reference"/>
    <w:basedOn w:val="a1"/>
    <w:semiHidden/>
    <w:rsid w:val="005C567F"/>
    <w:rPr>
      <w:sz w:val="16"/>
      <w:szCs w:val="16"/>
    </w:rPr>
  </w:style>
  <w:style w:type="paragraph" w:styleId="af4">
    <w:name w:val="annotation subject"/>
    <w:basedOn w:val="ae"/>
    <w:next w:val="ae"/>
    <w:semiHidden/>
    <w:rsid w:val="005C567F"/>
    <w:rPr>
      <w:b/>
      <w:bCs/>
      <w:lang w:val="ru-RU" w:eastAsia="ru-RU"/>
    </w:rPr>
  </w:style>
  <w:style w:type="paragraph" w:customStyle="1" w:styleId="1Legal2">
    <w:name w:val="1Legal 2"/>
    <w:rsid w:val="009A42B9"/>
    <w:pPr>
      <w:widowControl w:val="0"/>
      <w:jc w:val="center"/>
    </w:pPr>
    <w:rPr>
      <w:snapToGrid w:val="0"/>
      <w:sz w:val="24"/>
      <w:lang w:val="en-US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8503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5">
    <w:name w:val="Обычный договор"/>
    <w:basedOn w:val="a1"/>
    <w:rsid w:val="0038396A"/>
    <w:rPr>
      <w:lang w:val="en-GB" w:eastAsia="en-US"/>
    </w:rPr>
  </w:style>
  <w:style w:type="paragraph" w:customStyle="1" w:styleId="MyHeading1">
    <w:name w:val="My_Heading_1"/>
    <w:basedOn w:val="a0"/>
    <w:rsid w:val="008075C7"/>
    <w:pPr>
      <w:spacing w:after="240" w:line="360" w:lineRule="auto"/>
      <w:ind w:left="426" w:hanging="426"/>
      <w:jc w:val="both"/>
    </w:pPr>
    <w:rPr>
      <w:b/>
      <w:bCs/>
    </w:rPr>
  </w:style>
  <w:style w:type="paragraph" w:customStyle="1" w:styleId="HeaderLevel1">
    <w:name w:val="HeaderLevel 1"/>
    <w:basedOn w:val="a0"/>
    <w:rsid w:val="008075C7"/>
    <w:pPr>
      <w:numPr>
        <w:numId w:val="27"/>
      </w:numPr>
      <w:spacing w:after="120"/>
      <w:jc w:val="both"/>
      <w:outlineLvl w:val="0"/>
    </w:pPr>
    <w:rPr>
      <w:b/>
      <w:bCs/>
    </w:rPr>
  </w:style>
  <w:style w:type="paragraph" w:customStyle="1" w:styleId="HeaderLevel2">
    <w:name w:val="HeaderLevel 2"/>
    <w:basedOn w:val="a0"/>
    <w:rsid w:val="008075C7"/>
    <w:pPr>
      <w:numPr>
        <w:ilvl w:val="1"/>
        <w:numId w:val="27"/>
      </w:numPr>
      <w:spacing w:after="120"/>
      <w:jc w:val="both"/>
    </w:pPr>
  </w:style>
  <w:style w:type="paragraph" w:customStyle="1" w:styleId="HeaderLevel3">
    <w:name w:val="HeaderLevel 3"/>
    <w:basedOn w:val="a0"/>
    <w:rsid w:val="008075C7"/>
    <w:pPr>
      <w:numPr>
        <w:ilvl w:val="2"/>
        <w:numId w:val="27"/>
      </w:numPr>
      <w:spacing w:after="120"/>
      <w:jc w:val="both"/>
    </w:pPr>
  </w:style>
  <w:style w:type="paragraph" w:customStyle="1" w:styleId="CharChar">
    <w:name w:val="Char Char"/>
    <w:basedOn w:val="a0"/>
    <w:rsid w:val="00F8549E"/>
    <w:pPr>
      <w:widowControl w:val="0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20">
    <w:name w:val="Текст_бюл2"/>
    <w:basedOn w:val="a0"/>
    <w:rsid w:val="00484D64"/>
    <w:pPr>
      <w:numPr>
        <w:numId w:val="32"/>
      </w:numPr>
    </w:pPr>
    <w:rPr>
      <w:rFonts w:eastAsia="MS Mincho"/>
      <w:lang w:eastAsia="ja-JP"/>
    </w:rPr>
  </w:style>
  <w:style w:type="character" w:styleId="af6">
    <w:name w:val="Strong"/>
    <w:basedOn w:val="a1"/>
    <w:qFormat/>
    <w:rsid w:val="007746F3"/>
    <w:rPr>
      <w:b/>
      <w:bCs/>
    </w:rPr>
  </w:style>
  <w:style w:type="paragraph" w:customStyle="1" w:styleId="25">
    <w:name w:val="Обычный2"/>
    <w:basedOn w:val="a0"/>
    <w:rsid w:val="004E02F6"/>
    <w:rPr>
      <w:sz w:val="20"/>
      <w:szCs w:val="20"/>
    </w:rPr>
  </w:style>
  <w:style w:type="paragraph" w:customStyle="1" w:styleId="bodytextindent21">
    <w:name w:val="bodytextindent21"/>
    <w:basedOn w:val="a0"/>
    <w:rsid w:val="004E02F6"/>
    <w:pPr>
      <w:ind w:left="1418" w:hanging="698"/>
      <w:jc w:val="both"/>
    </w:pPr>
    <w:rPr>
      <w:sz w:val="22"/>
      <w:szCs w:val="22"/>
    </w:rPr>
  </w:style>
  <w:style w:type="paragraph" w:styleId="af7">
    <w:name w:val="List Paragraph"/>
    <w:basedOn w:val="a0"/>
    <w:uiPriority w:val="34"/>
    <w:qFormat/>
    <w:rsid w:val="00C83478"/>
    <w:pPr>
      <w:ind w:left="720"/>
      <w:contextualSpacing/>
    </w:pPr>
  </w:style>
  <w:style w:type="paragraph" w:styleId="af8">
    <w:name w:val="Revision"/>
    <w:hidden/>
    <w:uiPriority w:val="99"/>
    <w:semiHidden/>
    <w:rsid w:val="00F931A3"/>
    <w:rPr>
      <w:sz w:val="24"/>
      <w:szCs w:val="24"/>
    </w:rPr>
  </w:style>
  <w:style w:type="character" w:customStyle="1" w:styleId="af9">
    <w:name w:val="Основной текст_"/>
    <w:link w:val="4"/>
    <w:locked/>
    <w:rsid w:val="00F931A3"/>
    <w:rPr>
      <w:sz w:val="22"/>
      <w:szCs w:val="22"/>
      <w:shd w:val="clear" w:color="auto" w:fill="FFFFFF"/>
    </w:rPr>
  </w:style>
  <w:style w:type="paragraph" w:customStyle="1" w:styleId="4">
    <w:name w:val="Основной текст4"/>
    <w:basedOn w:val="a0"/>
    <w:link w:val="af9"/>
    <w:rsid w:val="00F931A3"/>
    <w:pPr>
      <w:widowControl w:val="0"/>
      <w:shd w:val="clear" w:color="auto" w:fill="FFFFFF"/>
      <w:spacing w:before="3720" w:after="300" w:line="0" w:lineRule="atLeast"/>
      <w:ind w:hanging="640"/>
    </w:pPr>
    <w:rPr>
      <w:sz w:val="22"/>
      <w:szCs w:val="22"/>
    </w:rPr>
  </w:style>
  <w:style w:type="paragraph" w:styleId="afa">
    <w:name w:val="Normal (Web)"/>
    <w:basedOn w:val="a0"/>
    <w:uiPriority w:val="99"/>
    <w:unhideWhenUsed/>
    <w:rsid w:val="00125605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fb">
    <w:name w:val="Title"/>
    <w:basedOn w:val="a0"/>
    <w:next w:val="a0"/>
    <w:link w:val="afc"/>
    <w:uiPriority w:val="99"/>
    <w:qFormat/>
    <w:rsid w:val="00125605"/>
    <w:pPr>
      <w:pBdr>
        <w:top w:val="single" w:sz="6" w:space="8" w:color="A5A5A5"/>
        <w:bottom w:val="single" w:sz="6" w:space="8" w:color="A5A5A5"/>
      </w:pBdr>
      <w:spacing w:after="400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  <w:lang w:val="x-none" w:eastAsia="x-none"/>
    </w:rPr>
  </w:style>
  <w:style w:type="character" w:customStyle="1" w:styleId="afc">
    <w:name w:val="Заголовок Знак"/>
    <w:basedOn w:val="a1"/>
    <w:link w:val="afb"/>
    <w:uiPriority w:val="99"/>
    <w:rsid w:val="00125605"/>
    <w:rPr>
      <w:rFonts w:ascii="Calibri Light" w:eastAsia="SimSun" w:hAnsi="Calibri Light"/>
      <w:caps/>
      <w:color w:val="44546A"/>
      <w:spacing w:val="30"/>
      <w:sz w:val="72"/>
      <w:szCs w:val="72"/>
      <w:lang w:val="x-none" w:eastAsia="x-none"/>
    </w:rPr>
  </w:style>
  <w:style w:type="character" w:customStyle="1" w:styleId="a9">
    <w:name w:val="Верхний колонтитул Знак"/>
    <w:basedOn w:val="a1"/>
    <w:link w:val="a8"/>
    <w:uiPriority w:val="99"/>
    <w:rsid w:val="00CF34BA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hail.Muzalevskiy@r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na.Shulganova@rt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RIY~1.GER\AppData\Local\Temp\PROCONTRACTS\81A31F42-4222-45C4-B037-1FE9A06FAD5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56970-C7AF-4CE7-85D2-1C556266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81A31F42-4222-45C4-B037-1FE9A06FAD51</Template>
  <TotalTime>119</TotalTime>
  <Pages>33</Pages>
  <Words>10965</Words>
  <Characters>62504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Rostelecom</Company>
  <LinksUpToDate>false</LinksUpToDate>
  <CharactersWithSpaces>73323</CharactersWithSpaces>
  <SharedDoc>false</SharedDoc>
  <HLinks>
    <vt:vector size="6" baseType="variant">
      <vt:variant>
        <vt:i4>1572963</vt:i4>
      </vt:variant>
      <vt:variant>
        <vt:i4>34</vt:i4>
      </vt:variant>
      <vt:variant>
        <vt:i4>0</vt:i4>
      </vt:variant>
      <vt:variant>
        <vt:i4>5</vt:i4>
      </vt:variant>
      <vt:variant>
        <vt:lpwstr>mailto:Evgeniya.Zhuravleva@rt.ru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/>
  <dc:creator>Геращенко Юрий Анатольевич</dc:creator>
  <cp:keywords/>
  <cp:lastModifiedBy>Титова Татьяна Вадимовна</cp:lastModifiedBy>
  <cp:revision>37</cp:revision>
  <cp:lastPrinted>2020-11-03T11:32:00Z</cp:lastPrinted>
  <dcterms:created xsi:type="dcterms:W3CDTF">2020-10-29T11:12:00Z</dcterms:created>
  <dcterms:modified xsi:type="dcterms:W3CDTF">2020-11-27T10:44:00Z</dcterms:modified>
</cp:coreProperties>
</file>